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6" w:rsidRDefault="003369E6" w:rsidP="00601810">
      <w:pPr>
        <w:spacing w:after="0"/>
        <w:ind w:left="6372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Проект</w:t>
      </w:r>
    </w:p>
    <w:p w:rsidR="00601810" w:rsidRPr="00601810" w:rsidRDefault="00601810" w:rsidP="00601810">
      <w:pPr>
        <w:spacing w:after="0"/>
        <w:ind w:left="6372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1810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УТВЕРЖДЕНО</w:t>
      </w:r>
    </w:p>
    <w:p w:rsidR="00601810" w:rsidRPr="00601810" w:rsidRDefault="00601810" w:rsidP="00601810">
      <w:pPr>
        <w:spacing w:after="0"/>
        <w:ind w:left="3146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1810">
        <w:rPr>
          <w:rFonts w:ascii="Times New Roman" w:eastAsia="Calibri" w:hAnsi="Times New Roman" w:cs="Times New Roman"/>
          <w:sz w:val="24"/>
          <w:szCs w:val="24"/>
          <w:lang w:eastAsia="en-US"/>
        </w:rPr>
        <w:t>Постановлением Администрации</w:t>
      </w:r>
    </w:p>
    <w:p w:rsidR="00601810" w:rsidRPr="00601810" w:rsidRDefault="00601810" w:rsidP="00601810">
      <w:pPr>
        <w:spacing w:after="0"/>
        <w:ind w:left="3146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1810">
        <w:rPr>
          <w:rFonts w:ascii="Times New Roman" w:eastAsia="Calibri" w:hAnsi="Times New Roman" w:cs="Times New Roman"/>
          <w:sz w:val="24"/>
          <w:szCs w:val="24"/>
          <w:lang w:eastAsia="en-US"/>
        </w:rPr>
        <w:t>Усвятского муниципального округа</w:t>
      </w:r>
    </w:p>
    <w:p w:rsidR="00601810" w:rsidRPr="00601810" w:rsidRDefault="00601810" w:rsidP="0060181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18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3369E6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Pr="0060181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3369E6">
        <w:rPr>
          <w:rFonts w:ascii="Times New Roman" w:eastAsia="Calibri" w:hAnsi="Times New Roman" w:cs="Times New Roman"/>
          <w:sz w:val="24"/>
          <w:szCs w:val="24"/>
          <w:lang w:eastAsia="en-US"/>
        </w:rPr>
        <w:t>01</w:t>
      </w:r>
      <w:r w:rsidRPr="00601810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DC4B3C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6018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№</w:t>
      </w:r>
      <w:r w:rsidR="003369E6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Pr="00601810">
        <w:rPr>
          <w:rFonts w:ascii="Times New Roman" w:eastAsia="Calibri" w:hAnsi="Times New Roman" w:cs="Times New Roman"/>
          <w:sz w:val="24"/>
          <w:szCs w:val="24"/>
          <w:lang w:eastAsia="en-US"/>
        </w:rPr>
        <w:t>-п1</w:t>
      </w: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tabs>
          <w:tab w:val="left" w:pos="1305"/>
          <w:tab w:val="center" w:pos="6686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1810">
        <w:rPr>
          <w:rFonts w:ascii="Times New Roman" w:hAnsi="Times New Roman" w:cs="Times New Roman"/>
          <w:b/>
          <w:sz w:val="40"/>
          <w:szCs w:val="40"/>
        </w:rPr>
        <w:t>ПЛАН</w:t>
      </w:r>
    </w:p>
    <w:p w:rsidR="00401D83" w:rsidRDefault="00601810" w:rsidP="00601810">
      <w:pPr>
        <w:tabs>
          <w:tab w:val="left" w:pos="1305"/>
          <w:tab w:val="center" w:pos="668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810">
        <w:rPr>
          <w:rFonts w:ascii="Times New Roman" w:hAnsi="Times New Roman" w:cs="Times New Roman"/>
          <w:b/>
          <w:sz w:val="28"/>
          <w:szCs w:val="28"/>
        </w:rPr>
        <w:t xml:space="preserve">действий по ликвидации последствий аварийных ситуаций </w:t>
      </w:r>
    </w:p>
    <w:p w:rsidR="00601810" w:rsidRPr="00601810" w:rsidRDefault="00601810" w:rsidP="00601810">
      <w:pPr>
        <w:tabs>
          <w:tab w:val="left" w:pos="1305"/>
          <w:tab w:val="center" w:pos="668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810">
        <w:rPr>
          <w:rFonts w:ascii="Times New Roman" w:hAnsi="Times New Roman" w:cs="Times New Roman"/>
          <w:b/>
          <w:sz w:val="28"/>
          <w:szCs w:val="28"/>
        </w:rPr>
        <w:t xml:space="preserve">в системе </w:t>
      </w:r>
      <w:r w:rsidR="00401D83">
        <w:rPr>
          <w:rFonts w:ascii="Times New Roman" w:hAnsi="Times New Roman" w:cs="Times New Roman"/>
          <w:b/>
          <w:sz w:val="28"/>
          <w:szCs w:val="28"/>
        </w:rPr>
        <w:t>теплоснабжения</w:t>
      </w:r>
    </w:p>
    <w:p w:rsidR="00601810" w:rsidRPr="00601810" w:rsidRDefault="00601810" w:rsidP="00601810">
      <w:pPr>
        <w:tabs>
          <w:tab w:val="left" w:pos="1305"/>
          <w:tab w:val="center" w:pos="668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810">
        <w:rPr>
          <w:rFonts w:ascii="Times New Roman" w:hAnsi="Times New Roman" w:cs="Times New Roman"/>
          <w:b/>
          <w:sz w:val="28"/>
          <w:szCs w:val="28"/>
        </w:rPr>
        <w:t xml:space="preserve">УСВЯТСКОГО МУНИЦИПАЛЬНОГО ОКРУГА </w:t>
      </w:r>
    </w:p>
    <w:p w:rsidR="00601810" w:rsidRPr="00601810" w:rsidRDefault="00601810" w:rsidP="00601810">
      <w:pPr>
        <w:tabs>
          <w:tab w:val="left" w:pos="1305"/>
          <w:tab w:val="center" w:pos="668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810">
        <w:rPr>
          <w:rFonts w:ascii="Times New Roman" w:hAnsi="Times New Roman" w:cs="Times New Roman"/>
          <w:b/>
          <w:sz w:val="28"/>
          <w:szCs w:val="28"/>
        </w:rPr>
        <w:t>ПСКОВСКОЙ ОБЛАСТИ</w:t>
      </w: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810" w:rsidRDefault="00601810" w:rsidP="00601810">
      <w:pPr>
        <w:spacing w:after="0"/>
        <w:ind w:left="360" w:right="-85"/>
        <w:jc w:val="both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ind w:left="360" w:right="-85"/>
        <w:jc w:val="both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ind w:left="360" w:right="-85"/>
        <w:jc w:val="both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ind w:left="360" w:right="-85"/>
        <w:jc w:val="both"/>
        <w:rPr>
          <w:rFonts w:ascii="Times New Roman" w:hAnsi="Times New Roman" w:cs="Times New Roman"/>
          <w:sz w:val="28"/>
          <w:szCs w:val="28"/>
        </w:rPr>
      </w:pPr>
    </w:p>
    <w:p w:rsidR="00601810" w:rsidRPr="00601810" w:rsidRDefault="00601810" w:rsidP="00601810">
      <w:pPr>
        <w:spacing w:after="0"/>
        <w:ind w:left="360" w:right="-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810">
        <w:rPr>
          <w:rFonts w:ascii="Times New Roman" w:hAnsi="Times New Roman" w:cs="Times New Roman"/>
          <w:b/>
          <w:sz w:val="28"/>
          <w:szCs w:val="28"/>
        </w:rPr>
        <w:t>202</w:t>
      </w:r>
      <w:r w:rsidR="00DC4B3C">
        <w:rPr>
          <w:rFonts w:ascii="Times New Roman" w:hAnsi="Times New Roman" w:cs="Times New Roman"/>
          <w:b/>
          <w:sz w:val="28"/>
          <w:szCs w:val="28"/>
        </w:rPr>
        <w:t>6</w:t>
      </w:r>
      <w:r w:rsidRPr="0060181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2001922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9709B9" w:rsidRDefault="00633BB6" w:rsidP="00E41324">
          <w:pPr>
            <w:pStyle w:val="a6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633BB6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:rsidR="00E41324" w:rsidRDefault="00B32D6F" w:rsidP="00E41324">
          <w:pPr>
            <w:pStyle w:val="11"/>
            <w:tabs>
              <w:tab w:val="right" w:leader="dot" w:pos="10056"/>
            </w:tabs>
            <w:jc w:val="both"/>
            <w:rPr>
              <w:noProof/>
            </w:rPr>
          </w:pPr>
          <w:r w:rsidRPr="00633BB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9709B9" w:rsidRPr="00633BB6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633BB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10744681" w:history="1">
            <w:r w:rsidR="00E41324" w:rsidRPr="00DD0C32">
              <w:rPr>
                <w:rStyle w:val="a3"/>
                <w:rFonts w:ascii="Times New Roman" w:hAnsi="Times New Roman"/>
                <w:noProof/>
              </w:rPr>
              <w:t>План действий по ликвидации последствий аварийных ситуаций с применением электронного моделирования аварийных ситуаций на территории Усвятского муниципального округа.</w:t>
            </w:r>
            <w:r w:rsidR="00E41324">
              <w:rPr>
                <w:noProof/>
                <w:webHidden/>
              </w:rPr>
              <w:tab/>
            </w:r>
            <w:r w:rsidR="00E41324">
              <w:rPr>
                <w:noProof/>
                <w:webHidden/>
              </w:rPr>
              <w:fldChar w:fldCharType="begin"/>
            </w:r>
            <w:r w:rsidR="00E41324">
              <w:rPr>
                <w:noProof/>
                <w:webHidden/>
              </w:rPr>
              <w:instrText xml:space="preserve"> PAGEREF _Toc210744681 \h </w:instrText>
            </w:r>
            <w:r w:rsidR="00E41324">
              <w:rPr>
                <w:noProof/>
                <w:webHidden/>
              </w:rPr>
            </w:r>
            <w:r w:rsidR="00E41324">
              <w:rPr>
                <w:noProof/>
                <w:webHidden/>
              </w:rPr>
              <w:fldChar w:fldCharType="separate"/>
            </w:r>
            <w:r w:rsidR="0061068A">
              <w:rPr>
                <w:noProof/>
                <w:webHidden/>
              </w:rPr>
              <w:t>3</w:t>
            </w:r>
            <w:r w:rsidR="00E41324">
              <w:rPr>
                <w:noProof/>
                <w:webHidden/>
              </w:rPr>
              <w:fldChar w:fldCharType="end"/>
            </w:r>
          </w:hyperlink>
        </w:p>
        <w:p w:rsidR="00E41324" w:rsidRDefault="00ED54E5" w:rsidP="00E41324">
          <w:pPr>
            <w:pStyle w:val="21"/>
            <w:tabs>
              <w:tab w:val="right" w:leader="dot" w:pos="10056"/>
            </w:tabs>
            <w:jc w:val="both"/>
            <w:rPr>
              <w:noProof/>
            </w:rPr>
          </w:pPr>
          <w:hyperlink w:anchor="_Toc210744682" w:history="1">
            <w:r w:rsidR="00E41324" w:rsidRPr="00DD0C32">
              <w:rPr>
                <w:rStyle w:val="a3"/>
                <w:rFonts w:ascii="Times New Roman" w:hAnsi="Times New Roman"/>
                <w:noProof/>
              </w:rPr>
              <w:t>1.Общие положения</w:t>
            </w:r>
            <w:r w:rsidR="00E41324">
              <w:rPr>
                <w:noProof/>
                <w:webHidden/>
              </w:rPr>
              <w:tab/>
            </w:r>
            <w:r w:rsidR="00E41324">
              <w:rPr>
                <w:noProof/>
                <w:webHidden/>
              </w:rPr>
              <w:fldChar w:fldCharType="begin"/>
            </w:r>
            <w:r w:rsidR="00E41324">
              <w:rPr>
                <w:noProof/>
                <w:webHidden/>
              </w:rPr>
              <w:instrText xml:space="preserve"> PAGEREF _Toc210744682 \h </w:instrText>
            </w:r>
            <w:r w:rsidR="00E41324">
              <w:rPr>
                <w:noProof/>
                <w:webHidden/>
              </w:rPr>
            </w:r>
            <w:r w:rsidR="00E41324">
              <w:rPr>
                <w:noProof/>
                <w:webHidden/>
              </w:rPr>
              <w:fldChar w:fldCharType="separate"/>
            </w:r>
            <w:r w:rsidR="0061068A">
              <w:rPr>
                <w:noProof/>
                <w:webHidden/>
              </w:rPr>
              <w:t>3</w:t>
            </w:r>
            <w:r w:rsidR="00E41324">
              <w:rPr>
                <w:noProof/>
                <w:webHidden/>
              </w:rPr>
              <w:fldChar w:fldCharType="end"/>
            </w:r>
          </w:hyperlink>
        </w:p>
        <w:p w:rsidR="00E41324" w:rsidRDefault="00ED54E5" w:rsidP="00E41324">
          <w:pPr>
            <w:pStyle w:val="21"/>
            <w:tabs>
              <w:tab w:val="right" w:leader="dot" w:pos="10056"/>
            </w:tabs>
            <w:jc w:val="both"/>
            <w:rPr>
              <w:noProof/>
            </w:rPr>
          </w:pPr>
          <w:hyperlink w:anchor="_Toc210744683" w:history="1">
            <w:r w:rsidR="00E41324" w:rsidRPr="00DD0C32">
              <w:rPr>
                <w:rStyle w:val="a3"/>
                <w:rFonts w:ascii="Times New Roman" w:hAnsi="Times New Roman"/>
                <w:noProof/>
              </w:rPr>
              <w:t>2. План ликвидации аварийной ситуации</w:t>
            </w:r>
            <w:r w:rsidR="00E41324">
              <w:rPr>
                <w:noProof/>
                <w:webHidden/>
              </w:rPr>
              <w:tab/>
            </w:r>
            <w:r w:rsidR="00E41324">
              <w:rPr>
                <w:noProof/>
                <w:webHidden/>
              </w:rPr>
              <w:fldChar w:fldCharType="begin"/>
            </w:r>
            <w:r w:rsidR="00E41324">
              <w:rPr>
                <w:noProof/>
                <w:webHidden/>
              </w:rPr>
              <w:instrText xml:space="preserve"> PAGEREF _Toc210744683 \h </w:instrText>
            </w:r>
            <w:r w:rsidR="00E41324">
              <w:rPr>
                <w:noProof/>
                <w:webHidden/>
              </w:rPr>
            </w:r>
            <w:r w:rsidR="00E41324">
              <w:rPr>
                <w:noProof/>
                <w:webHidden/>
              </w:rPr>
              <w:fldChar w:fldCharType="separate"/>
            </w:r>
            <w:r w:rsidR="0061068A">
              <w:rPr>
                <w:noProof/>
                <w:webHidden/>
              </w:rPr>
              <w:t>4</w:t>
            </w:r>
            <w:r w:rsidR="00E41324">
              <w:rPr>
                <w:noProof/>
                <w:webHidden/>
              </w:rPr>
              <w:fldChar w:fldCharType="end"/>
            </w:r>
          </w:hyperlink>
        </w:p>
        <w:p w:rsidR="00E41324" w:rsidRDefault="00ED54E5" w:rsidP="00E41324">
          <w:pPr>
            <w:pStyle w:val="21"/>
            <w:tabs>
              <w:tab w:val="right" w:leader="dot" w:pos="10056"/>
            </w:tabs>
            <w:jc w:val="both"/>
            <w:rPr>
              <w:noProof/>
            </w:rPr>
          </w:pPr>
          <w:hyperlink w:anchor="_Toc210744684" w:history="1">
            <w:r w:rsidR="00E41324" w:rsidRPr="00DD0C32">
              <w:rPr>
                <w:rStyle w:val="a3"/>
                <w:rFonts w:ascii="Times New Roman" w:hAnsi="Times New Roman"/>
                <w:noProof/>
              </w:rPr>
              <w:t>3. Сценарии наиболее вероятных аварий и наиболее опасных по последствиям аварий, а также источники (места) их возникновения</w:t>
            </w:r>
            <w:r w:rsidR="00E41324">
              <w:rPr>
                <w:noProof/>
                <w:webHidden/>
              </w:rPr>
              <w:tab/>
            </w:r>
            <w:r w:rsidR="00E41324">
              <w:rPr>
                <w:noProof/>
                <w:webHidden/>
              </w:rPr>
              <w:fldChar w:fldCharType="begin"/>
            </w:r>
            <w:r w:rsidR="00E41324">
              <w:rPr>
                <w:noProof/>
                <w:webHidden/>
              </w:rPr>
              <w:instrText xml:space="preserve"> PAGEREF _Toc210744684 \h </w:instrText>
            </w:r>
            <w:r w:rsidR="00E41324">
              <w:rPr>
                <w:noProof/>
                <w:webHidden/>
              </w:rPr>
            </w:r>
            <w:r w:rsidR="00E41324">
              <w:rPr>
                <w:noProof/>
                <w:webHidden/>
              </w:rPr>
              <w:fldChar w:fldCharType="separate"/>
            </w:r>
            <w:r w:rsidR="0061068A">
              <w:rPr>
                <w:noProof/>
                <w:webHidden/>
              </w:rPr>
              <w:t>5</w:t>
            </w:r>
            <w:r w:rsidR="00E41324">
              <w:rPr>
                <w:noProof/>
                <w:webHidden/>
              </w:rPr>
              <w:fldChar w:fldCharType="end"/>
            </w:r>
          </w:hyperlink>
        </w:p>
        <w:p w:rsidR="00653DEA" w:rsidRDefault="00ED54E5" w:rsidP="00653DEA">
          <w:pPr>
            <w:pStyle w:val="21"/>
            <w:tabs>
              <w:tab w:val="right" w:leader="dot" w:pos="10056"/>
            </w:tabs>
            <w:jc w:val="both"/>
            <w:rPr>
              <w:noProof/>
            </w:rPr>
          </w:pPr>
          <w:hyperlink w:anchor="_Toc210744687" w:history="1">
            <w:r w:rsidR="00653DEA">
              <w:rPr>
                <w:rStyle w:val="a3"/>
                <w:rFonts w:ascii="Times New Roman" w:hAnsi="Times New Roman"/>
                <w:noProof/>
              </w:rPr>
              <w:t>4</w:t>
            </w:r>
            <w:r w:rsidR="00653DEA" w:rsidRPr="00DD0C32">
              <w:rPr>
                <w:rStyle w:val="a3"/>
                <w:rFonts w:ascii="Times New Roman" w:hAnsi="Times New Roman"/>
                <w:noProof/>
              </w:rPr>
              <w:t>. Количество сил и средств, используемых для локализации и ликвидации последствий аварий на объекте теплоснабжения</w:t>
            </w:r>
            <w:r w:rsidR="00653DEA">
              <w:rPr>
                <w:noProof/>
                <w:webHidden/>
              </w:rPr>
              <w:tab/>
            </w:r>
          </w:hyperlink>
          <w:r w:rsidR="006C690D">
            <w:rPr>
              <w:noProof/>
            </w:rPr>
            <w:t>8</w:t>
          </w:r>
        </w:p>
        <w:p w:rsidR="00E41324" w:rsidRDefault="00ED54E5" w:rsidP="00E41324">
          <w:pPr>
            <w:pStyle w:val="21"/>
            <w:tabs>
              <w:tab w:val="right" w:leader="dot" w:pos="10056"/>
            </w:tabs>
            <w:jc w:val="both"/>
            <w:rPr>
              <w:noProof/>
            </w:rPr>
          </w:pPr>
          <w:hyperlink w:anchor="_Toc210744689" w:history="1">
            <w:r w:rsidR="00653DEA">
              <w:rPr>
                <w:rStyle w:val="a3"/>
                <w:rFonts w:ascii="Times New Roman" w:hAnsi="Times New Roman"/>
                <w:noProof/>
              </w:rPr>
              <w:t>5</w:t>
            </w:r>
            <w:r w:rsidR="00E41324">
              <w:rPr>
                <w:rStyle w:val="a3"/>
                <w:rFonts w:ascii="Times New Roman" w:hAnsi="Times New Roman"/>
                <w:noProof/>
              </w:rPr>
              <w:t>. </w:t>
            </w:r>
            <w:r w:rsidR="00E41324" w:rsidRPr="00DD0C32">
              <w:rPr>
                <w:rStyle w:val="a3"/>
                <w:rFonts w:ascii="Times New Roman" w:hAnsi="Times New Roman"/>
                <w:noProof/>
              </w:rPr>
              <w:t>Порядок и процедура организации взаимодействия сил и средств, а также организаций, функционирующих в системах теплоснобжения, на основании заключенных соглашений об управлении системами теплоснабжения</w:t>
            </w:r>
            <w:r w:rsidR="00E41324">
              <w:rPr>
                <w:noProof/>
                <w:webHidden/>
              </w:rPr>
              <w:tab/>
            </w:r>
            <w:r w:rsidR="00E41324">
              <w:rPr>
                <w:noProof/>
                <w:webHidden/>
              </w:rPr>
              <w:fldChar w:fldCharType="begin"/>
            </w:r>
            <w:r w:rsidR="00E41324">
              <w:rPr>
                <w:noProof/>
                <w:webHidden/>
              </w:rPr>
              <w:instrText xml:space="preserve"> PAGEREF _Toc210744689 \h </w:instrText>
            </w:r>
            <w:r w:rsidR="00E41324">
              <w:rPr>
                <w:noProof/>
                <w:webHidden/>
              </w:rPr>
            </w:r>
            <w:r w:rsidR="00E41324">
              <w:rPr>
                <w:noProof/>
                <w:webHidden/>
              </w:rPr>
              <w:fldChar w:fldCharType="separate"/>
            </w:r>
            <w:r w:rsidR="0061068A">
              <w:rPr>
                <w:noProof/>
                <w:webHidden/>
              </w:rPr>
              <w:t>12</w:t>
            </w:r>
            <w:r w:rsidR="00E41324">
              <w:rPr>
                <w:noProof/>
                <w:webHidden/>
              </w:rPr>
              <w:fldChar w:fldCharType="end"/>
            </w:r>
          </w:hyperlink>
          <w:r w:rsidR="006C690D">
            <w:rPr>
              <w:noProof/>
            </w:rPr>
            <w:t>1</w:t>
          </w:r>
        </w:p>
        <w:p w:rsidR="00940136" w:rsidRPr="00653DEA" w:rsidRDefault="00B32D6F" w:rsidP="00653DEA">
          <w:pPr>
            <w:pStyle w:val="a5"/>
            <w:numPr>
              <w:ilvl w:val="0"/>
              <w:numId w:val="26"/>
            </w:numPr>
            <w:ind w:left="426" w:hanging="284"/>
            <w:rPr>
              <w:rFonts w:ascii="Times New Roman" w:hAnsi="Times New Roman" w:cs="Times New Roman"/>
            </w:rPr>
          </w:pPr>
          <w:r w:rsidRPr="00633BB6">
            <w:rPr>
              <w:szCs w:val="24"/>
            </w:rPr>
            <w:fldChar w:fldCharType="end"/>
          </w:r>
          <w:r w:rsidR="00653DEA">
            <w:t xml:space="preserve"> </w:t>
          </w:r>
          <w:hyperlink w:anchor="_bookmark13" w:history="1">
            <w:r w:rsidR="00940136" w:rsidRPr="00653DEA">
              <w:rPr>
                <w:rFonts w:ascii="Times New Roman" w:hAnsi="Times New Roman" w:cs="Times New Roman"/>
              </w:rPr>
              <w:t>Состав</w:t>
            </w:r>
            <w:r w:rsidR="00940136" w:rsidRPr="00653DE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и</w:t>
            </w:r>
            <w:r w:rsidR="00940136" w:rsidRPr="00653DE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дислокация</w:t>
            </w:r>
            <w:r w:rsidR="00940136" w:rsidRPr="00653DE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сил</w:t>
            </w:r>
            <w:r w:rsidR="00940136" w:rsidRPr="00653DE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 xml:space="preserve">и </w:t>
            </w:r>
            <w:r w:rsidR="00940136" w:rsidRPr="00653DEA">
              <w:rPr>
                <w:rFonts w:ascii="Times New Roman" w:hAnsi="Times New Roman" w:cs="Times New Roman"/>
                <w:spacing w:val="-2"/>
              </w:rPr>
              <w:t>средств</w:t>
            </w:r>
          </w:hyperlink>
          <w:r w:rsidR="00653DEA" w:rsidRPr="00653DEA">
            <w:rPr>
              <w:rFonts w:ascii="Times New Roman" w:hAnsi="Times New Roman" w:cs="Times New Roman"/>
              <w:spacing w:val="-5"/>
            </w:rPr>
            <w:t>…</w:t>
          </w:r>
          <w:r w:rsidR="00653DEA">
            <w:rPr>
              <w:rFonts w:ascii="Times New Roman" w:hAnsi="Times New Roman" w:cs="Times New Roman"/>
              <w:spacing w:val="-5"/>
            </w:rPr>
            <w:t>……………………………………………………………………….</w:t>
          </w:r>
          <w:r w:rsidR="006C690D">
            <w:rPr>
              <w:rFonts w:ascii="Times New Roman" w:hAnsi="Times New Roman" w:cs="Times New Roman"/>
              <w:spacing w:val="-5"/>
            </w:rPr>
            <w:t>16</w:t>
          </w:r>
        </w:p>
        <w:p w:rsidR="00940136" w:rsidRPr="00653DEA" w:rsidRDefault="00ED54E5" w:rsidP="006C690D">
          <w:pPr>
            <w:pStyle w:val="a5"/>
            <w:widowControl w:val="0"/>
            <w:numPr>
              <w:ilvl w:val="0"/>
              <w:numId w:val="26"/>
            </w:numPr>
            <w:tabs>
              <w:tab w:val="left" w:pos="142"/>
              <w:tab w:val="left" w:leader="dot" w:pos="10065"/>
            </w:tabs>
            <w:autoSpaceDE w:val="0"/>
            <w:autoSpaceDN w:val="0"/>
            <w:spacing w:before="84" w:after="0" w:line="312" w:lineRule="auto"/>
            <w:ind w:left="426" w:right="1" w:hanging="284"/>
            <w:contextualSpacing w:val="0"/>
            <w:jc w:val="both"/>
            <w:rPr>
              <w:rFonts w:ascii="Times New Roman" w:hAnsi="Times New Roman" w:cs="Times New Roman"/>
            </w:rPr>
          </w:pPr>
          <w:hyperlink w:anchor="_bookmark14" w:history="1">
            <w:r w:rsidR="00940136" w:rsidRPr="00653DEA">
              <w:rPr>
                <w:rFonts w:ascii="Times New Roman" w:hAnsi="Times New Roman" w:cs="Times New Roman"/>
              </w:rPr>
              <w:t>Перечень мероприятий, направленных на обеспечение безопасности населения (в случае</w:t>
            </w:r>
          </w:hyperlink>
          <w:r w:rsidR="00940136" w:rsidRPr="00653DEA">
            <w:rPr>
              <w:rFonts w:ascii="Times New Roman" w:hAnsi="Times New Roman" w:cs="Times New Roman"/>
            </w:rPr>
            <w:t xml:space="preserve"> </w:t>
          </w:r>
          <w:hyperlink w:anchor="_bookmark14" w:history="1">
            <w:r w:rsidR="00940136" w:rsidRPr="00653DEA">
              <w:rPr>
                <w:rFonts w:ascii="Times New Roman" w:hAnsi="Times New Roman" w:cs="Times New Roman"/>
              </w:rPr>
              <w:t>если в результате аварий на объекте теплоснабжения может возникнуть угроза безопасности</w:t>
            </w:r>
          </w:hyperlink>
          <w:r w:rsidR="00940136" w:rsidRPr="00653DEA">
            <w:rPr>
              <w:rFonts w:ascii="Times New Roman" w:hAnsi="Times New Roman" w:cs="Times New Roman"/>
            </w:rPr>
            <w:t xml:space="preserve"> </w:t>
          </w:r>
          <w:hyperlink w:anchor="_bookmark14" w:history="1">
            <w:r w:rsidR="00940136" w:rsidRPr="00653DEA">
              <w:rPr>
                <w:rFonts w:ascii="Times New Roman" w:hAnsi="Times New Roman" w:cs="Times New Roman"/>
                <w:spacing w:val="-2"/>
              </w:rPr>
              <w:t>населения)</w:t>
            </w:r>
            <w:r w:rsidR="00653DEA">
              <w:rPr>
                <w:rFonts w:ascii="Times New Roman" w:hAnsi="Times New Roman" w:cs="Times New Roman"/>
                <w:spacing w:val="-2"/>
              </w:rPr>
              <w:t>..</w:t>
            </w:r>
          </w:hyperlink>
          <w:r w:rsidR="006C690D">
            <w:rPr>
              <w:rFonts w:ascii="Times New Roman" w:hAnsi="Times New Roman" w:cs="Times New Roman"/>
              <w:spacing w:val="-5"/>
            </w:rPr>
            <w:t>..18</w:t>
          </w:r>
        </w:p>
        <w:p w:rsidR="009709B9" w:rsidRPr="00653DEA" w:rsidRDefault="006C690D" w:rsidP="006C690D">
          <w:pPr>
            <w:pStyle w:val="a5"/>
            <w:ind w:left="284" w:hanging="142"/>
            <w:jc w:val="both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8. </w:t>
          </w:r>
          <w:hyperlink w:anchor="_bookmark15" w:history="1">
            <w:r w:rsidR="00940136" w:rsidRPr="00653DEA">
              <w:rPr>
                <w:rFonts w:ascii="Times New Roman" w:hAnsi="Times New Roman" w:cs="Times New Roman"/>
              </w:rPr>
              <w:t>Порядок</w:t>
            </w:r>
            <w:r w:rsidR="00940136" w:rsidRPr="00653DE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организации</w:t>
            </w:r>
            <w:r w:rsidR="00940136" w:rsidRPr="00653DE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материально-технического,</w:t>
            </w:r>
            <w:r w:rsidR="00940136" w:rsidRPr="00653DE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инженерного</w:t>
            </w:r>
            <w:r w:rsidR="00940136" w:rsidRPr="00653DE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и</w:t>
            </w:r>
            <w:r w:rsidR="00940136" w:rsidRPr="00653DE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финансового</w:t>
            </w:r>
            <w:r w:rsidR="00940136" w:rsidRPr="00653DE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обеспечения</w:t>
            </w:r>
          </w:hyperlink>
          <w:r w:rsidR="00940136" w:rsidRPr="00653DEA">
            <w:rPr>
              <w:rFonts w:ascii="Times New Roman" w:hAnsi="Times New Roman" w:cs="Times New Roman"/>
            </w:rPr>
            <w:t xml:space="preserve"> </w:t>
          </w:r>
          <w:hyperlink w:anchor="_bookmark15" w:history="1">
            <w:r w:rsidR="00940136" w:rsidRPr="00653DEA">
              <w:rPr>
                <w:rFonts w:ascii="Times New Roman" w:hAnsi="Times New Roman" w:cs="Times New Roman"/>
              </w:rPr>
              <w:t>операций</w:t>
            </w:r>
            <w:r w:rsidR="00940136" w:rsidRPr="00653D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по</w:t>
            </w:r>
            <w:r w:rsidR="00940136" w:rsidRPr="00653DE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локализации</w:t>
            </w:r>
            <w:r w:rsidR="00940136" w:rsidRPr="00653DE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и</w:t>
            </w:r>
            <w:r w:rsidR="00940136" w:rsidRPr="00653DE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ликвидации</w:t>
            </w:r>
            <w:r w:rsidR="00940136" w:rsidRPr="00653DE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аварий</w:t>
            </w:r>
            <w:r w:rsidR="00940136" w:rsidRPr="00653DE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на</w:t>
            </w:r>
            <w:r w:rsidR="00940136" w:rsidRPr="00653DE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</w:rPr>
              <w:t>объекте</w:t>
            </w:r>
            <w:r w:rsidR="00940136" w:rsidRPr="00653DE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940136" w:rsidRPr="00653DEA">
              <w:rPr>
                <w:rFonts w:ascii="Times New Roman" w:hAnsi="Times New Roman" w:cs="Times New Roman"/>
                <w:spacing w:val="-2"/>
              </w:rPr>
              <w:t>теплоснабжения</w:t>
            </w:r>
            <w:r>
              <w:rPr>
                <w:rFonts w:ascii="Times New Roman" w:hAnsi="Times New Roman" w:cs="Times New Roman"/>
                <w:spacing w:val="-2"/>
              </w:rPr>
              <w:t>………………………………………..19</w:t>
            </w:r>
            <w:r w:rsidR="00940136" w:rsidRPr="00653DEA">
              <w:rPr>
                <w:rFonts w:ascii="Times New Roman" w:hAnsi="Times New Roman" w:cs="Times New Roman"/>
              </w:rPr>
              <w:tab/>
            </w:r>
          </w:hyperlink>
        </w:p>
      </w:sdtContent>
    </w:sdt>
    <w:p w:rsidR="00633BB6" w:rsidRDefault="00633BB6" w:rsidP="00E41324">
      <w:pPr>
        <w:spacing w:after="0"/>
        <w:ind w:left="360" w:right="-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3BB6" w:rsidRDefault="00633BB6" w:rsidP="00E41324">
      <w:pPr>
        <w:tabs>
          <w:tab w:val="left" w:pos="1335"/>
        </w:tabs>
        <w:spacing w:after="0"/>
        <w:ind w:left="360" w:right="-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01810" w:rsidRPr="00601810" w:rsidRDefault="00601810" w:rsidP="00601810">
      <w:pPr>
        <w:spacing w:after="0"/>
        <w:ind w:left="360" w:right="-85"/>
        <w:jc w:val="right"/>
        <w:rPr>
          <w:rFonts w:ascii="Times New Roman" w:hAnsi="Times New Roman" w:cs="Times New Roman"/>
        </w:rPr>
      </w:pPr>
      <w:r w:rsidRPr="00633BB6">
        <w:rPr>
          <w:rFonts w:ascii="Times New Roman" w:hAnsi="Times New Roman" w:cs="Times New Roman"/>
          <w:sz w:val="28"/>
          <w:szCs w:val="28"/>
        </w:rPr>
        <w:br w:type="page"/>
      </w:r>
      <w:r w:rsidRPr="00601810">
        <w:rPr>
          <w:rFonts w:ascii="Times New Roman" w:hAnsi="Times New Roman" w:cs="Times New Roman"/>
        </w:rPr>
        <w:lastRenderedPageBreak/>
        <w:t xml:space="preserve">Приложение №1 к Постановлению </w:t>
      </w:r>
    </w:p>
    <w:p w:rsidR="00601810" w:rsidRPr="00601810" w:rsidRDefault="00601810" w:rsidP="00601810">
      <w:pPr>
        <w:spacing w:after="0"/>
        <w:ind w:right="-85"/>
        <w:jc w:val="right"/>
        <w:rPr>
          <w:rFonts w:ascii="Times New Roman" w:hAnsi="Times New Roman" w:cs="Times New Roman"/>
        </w:rPr>
      </w:pPr>
      <w:r w:rsidRPr="00601810">
        <w:rPr>
          <w:rFonts w:ascii="Times New Roman" w:hAnsi="Times New Roman" w:cs="Times New Roman"/>
        </w:rPr>
        <w:t xml:space="preserve">Администрации Усвятского </w:t>
      </w:r>
    </w:p>
    <w:p w:rsidR="00601810" w:rsidRPr="00601810" w:rsidRDefault="00601810" w:rsidP="00601810">
      <w:pPr>
        <w:spacing w:after="0"/>
        <w:ind w:right="-85"/>
        <w:jc w:val="right"/>
        <w:rPr>
          <w:rFonts w:ascii="Times New Roman" w:hAnsi="Times New Roman" w:cs="Times New Roman"/>
        </w:rPr>
      </w:pPr>
      <w:r w:rsidRPr="00601810">
        <w:rPr>
          <w:rFonts w:ascii="Times New Roman" w:hAnsi="Times New Roman" w:cs="Times New Roman"/>
        </w:rPr>
        <w:t xml:space="preserve">муниципального округа </w:t>
      </w:r>
    </w:p>
    <w:p w:rsidR="00601810" w:rsidRPr="00601810" w:rsidRDefault="00601810" w:rsidP="00601810">
      <w:pPr>
        <w:spacing w:after="0"/>
        <w:ind w:right="-85"/>
        <w:jc w:val="right"/>
        <w:rPr>
          <w:rFonts w:ascii="Times New Roman" w:hAnsi="Times New Roman" w:cs="Times New Roman"/>
        </w:rPr>
      </w:pPr>
      <w:r w:rsidRPr="00601810">
        <w:rPr>
          <w:rFonts w:ascii="Times New Roman" w:hAnsi="Times New Roman" w:cs="Times New Roman"/>
        </w:rPr>
        <w:t xml:space="preserve">от </w:t>
      </w:r>
      <w:r w:rsidR="003369E6">
        <w:rPr>
          <w:rFonts w:ascii="Times New Roman" w:hAnsi="Times New Roman" w:cs="Times New Roman"/>
        </w:rPr>
        <w:t>__</w:t>
      </w:r>
      <w:r w:rsidRPr="00601810">
        <w:rPr>
          <w:rFonts w:ascii="Times New Roman" w:hAnsi="Times New Roman" w:cs="Times New Roman"/>
        </w:rPr>
        <w:t>.0</w:t>
      </w:r>
      <w:r w:rsidR="00DC4B3C">
        <w:rPr>
          <w:rFonts w:ascii="Times New Roman" w:hAnsi="Times New Roman" w:cs="Times New Roman"/>
        </w:rPr>
        <w:t>1</w:t>
      </w:r>
      <w:r w:rsidRPr="00601810">
        <w:rPr>
          <w:rFonts w:ascii="Times New Roman" w:hAnsi="Times New Roman" w:cs="Times New Roman"/>
        </w:rPr>
        <w:t>.202</w:t>
      </w:r>
      <w:r w:rsidR="00DC4B3C">
        <w:rPr>
          <w:rFonts w:ascii="Times New Roman" w:hAnsi="Times New Roman" w:cs="Times New Roman"/>
        </w:rPr>
        <w:t>6</w:t>
      </w:r>
      <w:r w:rsidRPr="00601810">
        <w:rPr>
          <w:rFonts w:ascii="Times New Roman" w:hAnsi="Times New Roman" w:cs="Times New Roman"/>
        </w:rPr>
        <w:t xml:space="preserve">г </w:t>
      </w:r>
      <w:r w:rsidR="003369E6">
        <w:rPr>
          <w:rFonts w:ascii="Times New Roman" w:hAnsi="Times New Roman" w:cs="Times New Roman"/>
        </w:rPr>
        <w:t>№</w:t>
      </w:r>
      <w:bookmarkStart w:id="0" w:name="_GoBack"/>
      <w:bookmarkEnd w:id="0"/>
      <w:r w:rsidR="003369E6">
        <w:rPr>
          <w:rFonts w:ascii="Times New Roman" w:hAnsi="Times New Roman" w:cs="Times New Roman"/>
        </w:rPr>
        <w:t>___</w:t>
      </w:r>
      <w:r w:rsidR="00DC4B3C">
        <w:rPr>
          <w:rFonts w:ascii="Times New Roman" w:hAnsi="Times New Roman" w:cs="Times New Roman"/>
        </w:rPr>
        <w:t>-п</w:t>
      </w:r>
      <w:r w:rsidRPr="00601810">
        <w:rPr>
          <w:rFonts w:ascii="Times New Roman" w:hAnsi="Times New Roman" w:cs="Times New Roman"/>
        </w:rPr>
        <w:t>1</w:t>
      </w:r>
    </w:p>
    <w:p w:rsidR="00601810" w:rsidRPr="00601810" w:rsidRDefault="00601810" w:rsidP="00601810">
      <w:pPr>
        <w:spacing w:after="0"/>
        <w:ind w:right="-85"/>
        <w:jc w:val="both"/>
        <w:rPr>
          <w:rFonts w:ascii="Times New Roman" w:hAnsi="Times New Roman" w:cs="Times New Roman"/>
        </w:rPr>
      </w:pPr>
    </w:p>
    <w:p w:rsidR="00601810" w:rsidRPr="00992B52" w:rsidRDefault="00601810" w:rsidP="00992B5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210744681"/>
      <w:r w:rsidRPr="00992B52">
        <w:rPr>
          <w:rFonts w:ascii="Times New Roman" w:hAnsi="Times New Roman" w:cs="Times New Roman"/>
          <w:sz w:val="24"/>
          <w:szCs w:val="24"/>
        </w:rPr>
        <w:t>План действий по ликвидации последствий аварийных ситуаций с применением электронного моделирования аварийных ситуаций на территории Усвятского муниципального округа.</w:t>
      </w:r>
      <w:bookmarkEnd w:id="1"/>
    </w:p>
    <w:p w:rsidR="00601810" w:rsidRPr="00427C93" w:rsidRDefault="00601810" w:rsidP="00427C93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210744682"/>
      <w:r w:rsidRPr="00427C93">
        <w:rPr>
          <w:rFonts w:ascii="Times New Roman" w:hAnsi="Times New Roman" w:cs="Times New Roman"/>
          <w:color w:val="auto"/>
          <w:sz w:val="24"/>
          <w:szCs w:val="24"/>
        </w:rPr>
        <w:t>1.Общие положения</w:t>
      </w:r>
      <w:bookmarkEnd w:id="2"/>
    </w:p>
    <w:p w:rsidR="00601810" w:rsidRPr="00601810" w:rsidRDefault="00601810" w:rsidP="006018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b/>
          <w:sz w:val="24"/>
          <w:szCs w:val="24"/>
        </w:rPr>
        <w:t>1.1.</w:t>
      </w:r>
      <w:r w:rsidRPr="00601810">
        <w:rPr>
          <w:rFonts w:ascii="Times New Roman" w:hAnsi="Times New Roman" w:cs="Times New Roman"/>
          <w:sz w:val="24"/>
          <w:szCs w:val="24"/>
        </w:rPr>
        <w:t> Настоящий «План действий по ликвидации последствий аварийных ситуаций</w:t>
      </w:r>
      <w:r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с применением электронного моделирования в системе централизованного теплоснабжения Усвятского муниципального округа (далее – План действий) разработан во исполнение требований пункта 1 части 3 статьи 20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1810">
        <w:rPr>
          <w:rFonts w:ascii="Times New Roman" w:hAnsi="Times New Roman" w:cs="Times New Roman"/>
          <w:sz w:val="24"/>
          <w:szCs w:val="24"/>
        </w:rPr>
        <w:t>от 27.07.2010 № 190-ФЗ</w:t>
      </w:r>
      <w:r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«О теплоснабжении» с учетом положений:</w:t>
      </w:r>
    </w:p>
    <w:p w:rsidR="00601810" w:rsidRPr="00601810" w:rsidRDefault="00601810" w:rsidP="00601810">
      <w:pPr>
        <w:tabs>
          <w:tab w:val="center" w:pos="668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- Федерального закона от 06.10.2003 № 131-ФЗ «Об общих принципах организации местного самоуправления в Российской Федерации»;</w:t>
      </w:r>
    </w:p>
    <w:p w:rsidR="00601810" w:rsidRPr="00601810" w:rsidRDefault="00601810" w:rsidP="00601810">
      <w:pPr>
        <w:tabs>
          <w:tab w:val="center" w:pos="668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- Федерального закона от 27.07.2006 №149-ФЗ «Об информации, информационных технологиях и о защите информации»;</w:t>
      </w:r>
    </w:p>
    <w:p w:rsidR="00601810" w:rsidRPr="00601810" w:rsidRDefault="00601810" w:rsidP="00601810">
      <w:pPr>
        <w:tabs>
          <w:tab w:val="center" w:pos="668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- Федерального закона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:rsidR="00601810" w:rsidRPr="00601810" w:rsidRDefault="00601810" w:rsidP="00601810">
      <w:pPr>
        <w:tabs>
          <w:tab w:val="center" w:pos="668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- постановления Правительства РФ от 22.02.2012 № 154 «О требованиях к схемам теплоснабжения, порядку их разработки и утверждения»;</w:t>
      </w:r>
    </w:p>
    <w:p w:rsidR="00601810" w:rsidRPr="00601810" w:rsidRDefault="00601810" w:rsidP="00601810">
      <w:pPr>
        <w:tabs>
          <w:tab w:val="center" w:pos="668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- постановления Правительства РФ от 16.05.2014 № 45</w:t>
      </w:r>
      <w:r>
        <w:rPr>
          <w:rFonts w:ascii="Times New Roman" w:hAnsi="Times New Roman" w:cs="Times New Roman"/>
          <w:sz w:val="24"/>
          <w:szCs w:val="24"/>
        </w:rPr>
        <w:t>2 «Правила определения плановых</w:t>
      </w:r>
      <w:r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значений»;</w:t>
      </w:r>
    </w:p>
    <w:p w:rsidR="00601810" w:rsidRPr="00601810" w:rsidRDefault="00601810" w:rsidP="00601810">
      <w:pPr>
        <w:tabs>
          <w:tab w:val="center" w:pos="668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- приказа Министерства энергетики РФ от 26.03.2003 № 115 «Об утверждении Правил технической эксплуатации тепловых энергоустановок;</w:t>
      </w:r>
    </w:p>
    <w:p w:rsidR="00601810" w:rsidRPr="00601810" w:rsidRDefault="00601810" w:rsidP="00601810">
      <w:pPr>
        <w:tabs>
          <w:tab w:val="center" w:pos="668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- приказа Министерства энергетики РФ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периоду»;</w:t>
      </w:r>
    </w:p>
    <w:p w:rsidR="00601810" w:rsidRPr="00601810" w:rsidRDefault="00601810" w:rsidP="00601810">
      <w:pPr>
        <w:tabs>
          <w:tab w:val="center" w:pos="668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- приказа Минрегиона России от 26.07.2013 № 310 «Об утверждении Методических указаний по анализу показателей, используемых для оценки надежности систем теплоснабжения»;</w:t>
      </w:r>
    </w:p>
    <w:p w:rsidR="00601810" w:rsidRPr="00601810" w:rsidRDefault="00601810" w:rsidP="006018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b/>
          <w:sz w:val="24"/>
          <w:szCs w:val="24"/>
        </w:rPr>
        <w:t>1.2.</w:t>
      </w:r>
      <w:r w:rsidRPr="00601810">
        <w:rPr>
          <w:rFonts w:ascii="Times New Roman" w:hAnsi="Times New Roman" w:cs="Times New Roman"/>
          <w:sz w:val="24"/>
          <w:szCs w:val="24"/>
        </w:rPr>
        <w:t> Основным документом, регламентирующим требования порядку разработки</w:t>
      </w:r>
      <w:r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и утверждения, составу сведений, которые должны содержаться</w:t>
      </w:r>
      <w:r w:rsidR="00DC4B3C">
        <w:rPr>
          <w:rFonts w:ascii="Times New Roman" w:hAnsi="Times New Roman" w:cs="Times New Roman"/>
          <w:sz w:val="24"/>
          <w:szCs w:val="24"/>
        </w:rPr>
        <w:t xml:space="preserve"> в</w:t>
      </w:r>
      <w:r w:rsidRPr="00601810">
        <w:rPr>
          <w:rFonts w:ascii="Times New Roman" w:hAnsi="Times New Roman" w:cs="Times New Roman"/>
          <w:sz w:val="24"/>
          <w:szCs w:val="24"/>
        </w:rPr>
        <w:t xml:space="preserve"> Плане действий является Приказ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– Приказ № 2234).</w:t>
      </w:r>
    </w:p>
    <w:p w:rsidR="00601810" w:rsidRPr="00601810" w:rsidRDefault="00601810" w:rsidP="00601810">
      <w:pPr>
        <w:spacing w:after="0"/>
        <w:ind w:right="-8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 w:rsidRPr="00601810">
        <w:rPr>
          <w:rFonts w:ascii="Times New Roman" w:hAnsi="Times New Roman" w:cs="Times New Roman"/>
          <w:b/>
          <w:sz w:val="24"/>
          <w:szCs w:val="24"/>
        </w:rPr>
        <w:t>. </w:t>
      </w:r>
      <w:r w:rsidRPr="00601810">
        <w:rPr>
          <w:rFonts w:ascii="Times New Roman" w:hAnsi="Times New Roman" w:cs="Times New Roman"/>
          <w:sz w:val="24"/>
          <w:szCs w:val="24"/>
        </w:rPr>
        <w:t>План действий по ликвидации последствий аварийных ситуаций с применением электронного моделирования аварийных ситуаций на территории Усвятского муниципального округа (далее — План) разработан в целях координации деятельности Администрации Усвятского муниципального округа и ресурсоснабжающих организаций при решении вопросов, связанных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lastRenderedPageBreak/>
        <w:t>с ликвидацией аварийных ситуаций на системах жизнеобеспечения  Усвятского муниципального округа.</w:t>
      </w:r>
    </w:p>
    <w:p w:rsidR="00601810" w:rsidRPr="00601810" w:rsidRDefault="00601810" w:rsidP="00601810">
      <w:pPr>
        <w:spacing w:after="0"/>
        <w:ind w:right="-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01810">
        <w:rPr>
          <w:rFonts w:ascii="Times New Roman" w:hAnsi="Times New Roman" w:cs="Times New Roman"/>
          <w:b/>
          <w:sz w:val="24"/>
          <w:szCs w:val="24"/>
        </w:rPr>
        <w:t>. </w:t>
      </w:r>
      <w:r w:rsidRPr="00601810">
        <w:rPr>
          <w:rFonts w:ascii="Times New Roman" w:hAnsi="Times New Roman" w:cs="Times New Roman"/>
          <w:sz w:val="24"/>
          <w:szCs w:val="24"/>
        </w:rPr>
        <w:t>Настоящий План обязателен для выполнения исполнителями и потребителями коммунальных услуг, тепло- и ресурсоснабжающими организациями,  ремонтными</w:t>
      </w:r>
      <w:r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и наладочными организациями, выполняющими  наладку и ремонт объектов жилищно-коммунального хозяйства  Усвятского муниципального округа.</w:t>
      </w:r>
    </w:p>
    <w:p w:rsidR="00601810" w:rsidRPr="00601810" w:rsidRDefault="00601810" w:rsidP="00601810">
      <w:pPr>
        <w:spacing w:after="0"/>
        <w:ind w:right="-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b/>
          <w:sz w:val="24"/>
          <w:szCs w:val="24"/>
        </w:rPr>
        <w:t>1.5.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01810">
        <w:rPr>
          <w:rFonts w:ascii="Times New Roman" w:hAnsi="Times New Roman" w:cs="Times New Roman"/>
          <w:sz w:val="24"/>
          <w:szCs w:val="24"/>
        </w:rPr>
        <w:t>Основной задачей Администрации  Усвятского муниципального округа, организаций жилищно-коммунального и топливно- энергетического хозяйства является обеспечение устойчивого тепло-, водо-, электроснабжения потребителей, поддержание необходимых параметров энергоносителей и обеспечение нормативного температурного режима в зданиях</w:t>
      </w:r>
      <w:r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с учетом их назначения и платежной дисциплины энергопотребления.</w:t>
      </w:r>
    </w:p>
    <w:p w:rsidR="00601810" w:rsidRPr="00601810" w:rsidRDefault="00601810" w:rsidP="00601810">
      <w:pPr>
        <w:spacing w:after="0"/>
        <w:ind w:right="-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b/>
          <w:sz w:val="24"/>
          <w:szCs w:val="24"/>
        </w:rPr>
        <w:t>1.6.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1810">
        <w:rPr>
          <w:rFonts w:ascii="Times New Roman" w:hAnsi="Times New Roman" w:cs="Times New Roman"/>
          <w:sz w:val="24"/>
          <w:szCs w:val="24"/>
        </w:rPr>
        <w:t>Ответственность за предоставление коммунальных услуг, взаимодействие диспетчерских служб, организаций жилищно-коммунального комплекса, ресурсоснабжающих организаций и Администрации Усвятского муниципального округа определяется в соответствии</w:t>
      </w:r>
      <w:r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с действующим законодательством.</w:t>
      </w:r>
    </w:p>
    <w:p w:rsidR="00601810" w:rsidRPr="00601810" w:rsidRDefault="00601810" w:rsidP="00601810">
      <w:pPr>
        <w:spacing w:after="0"/>
        <w:ind w:right="-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b/>
          <w:sz w:val="24"/>
          <w:szCs w:val="24"/>
        </w:rPr>
        <w:t>1.7.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01810">
        <w:rPr>
          <w:rFonts w:ascii="Times New Roman" w:hAnsi="Times New Roman" w:cs="Times New Roman"/>
          <w:sz w:val="24"/>
          <w:szCs w:val="24"/>
        </w:rPr>
        <w:t>Взаимоотношения теплоснабжающей организации с исполнителями коммунальных услуг и потребителями определяются заключенными между ними договорами и действующим федеральным и региональным законодательством.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601810" w:rsidRPr="00601810" w:rsidRDefault="00601810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         Исполнители коммунальных услуг и потребители должны обеспечивать:</w:t>
      </w:r>
    </w:p>
    <w:p w:rsidR="00601810" w:rsidRPr="00601810" w:rsidRDefault="00601810" w:rsidP="00601810">
      <w:pPr>
        <w:tabs>
          <w:tab w:val="num" w:pos="0"/>
        </w:tabs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1810">
        <w:rPr>
          <w:rFonts w:ascii="Times New Roman" w:hAnsi="Times New Roman" w:cs="Times New Roman"/>
          <w:sz w:val="24"/>
          <w:szCs w:val="24"/>
        </w:rPr>
        <w:t>своевременное и качественное техническое обслуживание и ремонт теплопотребляющих систем, а также разработку и выполнение, согласно договору на пользование тепловой энергией, графиков ограничения и отключения теплопотребляющих установок при временном недостатке тепловой мощности или топлива на источниках теплоснабжения;</w:t>
      </w:r>
    </w:p>
    <w:p w:rsidR="00601810" w:rsidRPr="00601810" w:rsidRDefault="00601810" w:rsidP="00601810">
      <w:pPr>
        <w:tabs>
          <w:tab w:val="num" w:pos="0"/>
        </w:tabs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1810">
        <w:rPr>
          <w:rFonts w:ascii="Times New Roman" w:hAnsi="Times New Roman" w:cs="Times New Roman"/>
          <w:sz w:val="24"/>
          <w:szCs w:val="24"/>
        </w:rPr>
        <w:t>допуск работников специализированных организаций, с которыми заключены договоры</w:t>
      </w:r>
      <w:r w:rsidR="00C96E4D"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на техническое обслуживание и ремонт теплопотребляющих систем, на объекты в любое время суток.</w:t>
      </w:r>
    </w:p>
    <w:p w:rsidR="00601810" w:rsidRPr="00C96E4D" w:rsidRDefault="00601810" w:rsidP="00601810">
      <w:pPr>
        <w:pStyle w:val="a4"/>
        <w:ind w:firstLine="708"/>
        <w:rPr>
          <w:b w:val="0"/>
        </w:rPr>
      </w:pPr>
      <w:bookmarkStart w:id="3" w:name="_Toc210744683"/>
      <w:r w:rsidRPr="00C96E4D">
        <w:rPr>
          <w:rStyle w:val="20"/>
          <w:rFonts w:ascii="Times New Roman" w:hAnsi="Times New Roman" w:cs="Times New Roman"/>
          <w:b/>
          <w:color w:val="auto"/>
          <w:sz w:val="24"/>
          <w:szCs w:val="24"/>
        </w:rPr>
        <w:t>2. План ликвидации аварийной ситуации</w:t>
      </w:r>
      <w:bookmarkEnd w:id="3"/>
      <w:r w:rsidRPr="00601810">
        <w:t xml:space="preserve"> </w:t>
      </w:r>
      <w:r w:rsidRPr="00C96E4D">
        <w:rPr>
          <w:b w:val="0"/>
        </w:rPr>
        <w:t>составляется в целях:</w:t>
      </w:r>
    </w:p>
    <w:p w:rsidR="00601810" w:rsidRPr="00601810" w:rsidRDefault="00601810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 </w:t>
      </w:r>
      <w:r w:rsidRPr="00601810">
        <w:rPr>
          <w:rFonts w:ascii="Times New Roman" w:hAnsi="Times New Roman" w:cs="Times New Roman"/>
          <w:sz w:val="24"/>
          <w:szCs w:val="24"/>
        </w:rPr>
        <w:t>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</w:t>
      </w:r>
      <w:r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по локализации аварий;</w:t>
      </w:r>
    </w:p>
    <w:p w:rsidR="00601810" w:rsidRPr="00601810" w:rsidRDefault="00601810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601810">
        <w:rPr>
          <w:rFonts w:ascii="Times New Roman" w:hAnsi="Times New Roman" w:cs="Times New Roman"/>
          <w:sz w:val="24"/>
          <w:szCs w:val="24"/>
        </w:rPr>
        <w:t>создания благоприятных условий для успешного выполнения мероприятий по ликвидации аварийной ситуации;</w:t>
      </w:r>
    </w:p>
    <w:p w:rsidR="00601810" w:rsidRDefault="00601810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601810">
        <w:rPr>
          <w:rFonts w:ascii="Times New Roman" w:hAnsi="Times New Roman" w:cs="Times New Roman"/>
          <w:sz w:val="24"/>
          <w:szCs w:val="24"/>
        </w:rPr>
        <w:t>бесперебойного удовлетворения  потребностей  населения при ликвидации аварийной ситуации.</w:t>
      </w:r>
    </w:p>
    <w:p w:rsidR="00C96E4D" w:rsidRDefault="00C96E4D" w:rsidP="00C96E4D">
      <w:pPr>
        <w:pStyle w:val="2"/>
      </w:pPr>
      <w:r>
        <w:tab/>
      </w:r>
    </w:p>
    <w:p w:rsidR="00C96E4D" w:rsidRDefault="00C96E4D" w:rsidP="00C96E4D">
      <w:pPr>
        <w:rPr>
          <w:rFonts w:asciiTheme="majorHAnsi" w:eastAsiaTheme="majorEastAsia" w:hAnsiTheme="majorHAnsi" w:cstheme="majorBidi"/>
          <w:color w:val="4F81BD" w:themeColor="accent1"/>
          <w:sz w:val="26"/>
          <w:szCs w:val="26"/>
        </w:rPr>
      </w:pPr>
      <w:r>
        <w:br w:type="page"/>
      </w:r>
    </w:p>
    <w:p w:rsidR="00C96E4D" w:rsidRDefault="00C96E4D" w:rsidP="00E63A7E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210744684"/>
      <w:r w:rsidRPr="00C96E4D">
        <w:rPr>
          <w:rFonts w:ascii="Times New Roman" w:hAnsi="Times New Roman" w:cs="Times New Roman"/>
          <w:color w:val="auto"/>
          <w:sz w:val="24"/>
          <w:szCs w:val="24"/>
        </w:rPr>
        <w:lastRenderedPageBreak/>
        <w:t>3. Сценарии наиболее вероятных аварий и наиболее опасных по последствиям аварий,</w:t>
      </w:r>
      <w:r w:rsidR="00E63A7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6E4D">
        <w:rPr>
          <w:rFonts w:ascii="Times New Roman" w:hAnsi="Times New Roman" w:cs="Times New Roman"/>
          <w:color w:val="auto"/>
          <w:sz w:val="24"/>
          <w:szCs w:val="24"/>
        </w:rPr>
        <w:t>а также источники (места) их возникновения</w:t>
      </w:r>
      <w:bookmarkEnd w:id="4"/>
    </w:p>
    <w:p w:rsidR="00940136" w:rsidRDefault="00940136" w:rsidP="00940136">
      <w:pPr>
        <w:pStyle w:val="ad"/>
        <w:spacing w:before="121"/>
        <w:ind w:left="282" w:right="68" w:firstLine="708"/>
      </w:pPr>
      <w:r>
        <w:t>Источниками повышенной опасности в Усвятском муниципальном образовании являются оборудование и сети котельных, аварии и инциденты, на которых могут повлечь серьёзные последствия и нанести огромный ущерб.</w:t>
      </w:r>
    </w:p>
    <w:p w:rsidR="00940136" w:rsidRDefault="00940136" w:rsidP="00940136">
      <w:pPr>
        <w:pStyle w:val="ad"/>
        <w:ind w:left="282" w:right="74" w:firstLine="708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работы котельных возникает вероятность возникновения</w:t>
      </w:r>
      <w:r>
        <w:rPr>
          <w:spacing w:val="-2"/>
        </w:rPr>
        <w:t xml:space="preserve"> </w:t>
      </w:r>
      <w:r>
        <w:t>аварийных ситуаций не только на сетях и оборудовании, относящихся к источнику теплоснабжения, но и на сетях и оборудовании топливо-, электро- и водоснабжения ресурсоснабжающих организаций.</w:t>
      </w:r>
    </w:p>
    <w:p w:rsidR="00940136" w:rsidRP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40136">
        <w:rPr>
          <w:rFonts w:ascii="Times New Roman" w:hAnsi="Times New Roman" w:cs="Times New Roman"/>
          <w:sz w:val="24"/>
          <w:szCs w:val="24"/>
          <w:lang w:eastAsia="zh-CN"/>
        </w:rPr>
        <w:t>Наиболее вероятными причинами возникновения аварий и сбоев в работе котельных и тепловых сетей могут послужить:</w:t>
      </w:r>
    </w:p>
    <w:p w:rsidR="00940136" w:rsidRP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40136">
        <w:rPr>
          <w:rFonts w:ascii="Times New Roman" w:hAnsi="Times New Roman" w:cs="Times New Roman"/>
          <w:sz w:val="24"/>
          <w:szCs w:val="24"/>
          <w:lang w:eastAsia="zh-CN"/>
        </w:rPr>
        <w:t xml:space="preserve">1) </w:t>
      </w:r>
      <w:r w:rsidRPr="00940136">
        <w:rPr>
          <w:rFonts w:ascii="Times New Roman" w:hAnsi="Times New Roman" w:cs="Times New Roman"/>
          <w:bCs/>
          <w:sz w:val="24"/>
          <w:szCs w:val="24"/>
        </w:rPr>
        <w:t>прекращение подачи электрической энергии, холодной воды, топлива на источник тепловой энергии</w:t>
      </w:r>
      <w:r w:rsidRPr="00940136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940136" w:rsidRP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40136">
        <w:rPr>
          <w:rFonts w:ascii="Times New Roman" w:hAnsi="Times New Roman" w:cs="Times New Roman"/>
          <w:sz w:val="24"/>
          <w:szCs w:val="24"/>
          <w:lang w:eastAsia="zh-CN"/>
        </w:rPr>
        <w:t xml:space="preserve">2) </w:t>
      </w:r>
      <w:r w:rsidRPr="00940136">
        <w:rPr>
          <w:rFonts w:ascii="Times New Roman" w:hAnsi="Times New Roman" w:cs="Times New Roman"/>
          <w:bCs/>
          <w:sz w:val="24"/>
          <w:szCs w:val="24"/>
        </w:rPr>
        <w:t>внеплановый останов (выход из строя) оборудования на объектах системы теплоснабжения</w:t>
      </w:r>
      <w:r w:rsidRPr="00940136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940136" w:rsidRP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40136">
        <w:rPr>
          <w:rFonts w:ascii="Times New Roman" w:hAnsi="Times New Roman" w:cs="Times New Roman"/>
          <w:sz w:val="24"/>
          <w:szCs w:val="24"/>
          <w:lang w:eastAsia="zh-CN"/>
        </w:rPr>
        <w:t xml:space="preserve">3) неблагоприятные погодно-климатические явления </w:t>
      </w:r>
      <w:r w:rsidRPr="00940136">
        <w:rPr>
          <w:rFonts w:ascii="Times New Roman" w:hAnsi="Times New Roman" w:cs="Times New Roman"/>
          <w:bCs/>
          <w:sz w:val="24"/>
          <w:szCs w:val="24"/>
        </w:rPr>
        <w:t>(ураган, сильные ветры, сильные морозы, обледенение)</w:t>
      </w:r>
      <w:r w:rsidRPr="00940136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940136" w:rsidRP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40136">
        <w:rPr>
          <w:rFonts w:ascii="Times New Roman" w:hAnsi="Times New Roman" w:cs="Times New Roman"/>
          <w:sz w:val="24"/>
          <w:szCs w:val="24"/>
          <w:lang w:eastAsia="zh-CN"/>
        </w:rPr>
        <w:t xml:space="preserve">4) человеческий фактор </w:t>
      </w:r>
      <w:r w:rsidRPr="00940136">
        <w:rPr>
          <w:rFonts w:ascii="Times New Roman" w:hAnsi="Times New Roman" w:cs="Times New Roman"/>
          <w:bCs/>
          <w:sz w:val="24"/>
          <w:szCs w:val="24"/>
        </w:rPr>
        <w:t>(неправильные действия персонала)</w:t>
      </w:r>
      <w:r w:rsidRPr="00940136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40136">
        <w:rPr>
          <w:rFonts w:ascii="Times New Roman" w:hAnsi="Times New Roman" w:cs="Times New Roman"/>
          <w:sz w:val="24"/>
          <w:szCs w:val="24"/>
          <w:lang w:eastAsia="zh-CN"/>
        </w:rPr>
        <w:t>В таблице 1 представлен перечень возможных аварийных ситуаций, их описание, масштабы и уровень реагирования, типовые действия персонала.</w:t>
      </w: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40136" w:rsidRDefault="00940136" w:rsidP="009401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  <w:sectPr w:rsidR="00940136" w:rsidSect="00E01830">
          <w:footerReference w:type="default" r:id="rId9"/>
          <w:footerReference w:type="first" r:id="rId10"/>
          <w:pgSz w:w="11909" w:h="16834"/>
          <w:pgMar w:top="1134" w:right="284" w:bottom="1134" w:left="1559" w:header="720" w:footer="720" w:gutter="0"/>
          <w:cols w:space="720"/>
          <w:titlePg/>
          <w:docGrid w:linePitch="299"/>
        </w:sectPr>
      </w:pPr>
    </w:p>
    <w:p w:rsidR="00A64045" w:rsidRPr="00891A8F" w:rsidRDefault="00A64045" w:rsidP="00A64045">
      <w:pPr>
        <w:pStyle w:val="a4"/>
        <w:keepNext w:val="0"/>
        <w:widowControl w:val="0"/>
        <w:spacing w:before="0"/>
        <w:jc w:val="center"/>
        <w:rPr>
          <w:sz w:val="28"/>
          <w:szCs w:val="28"/>
        </w:rPr>
      </w:pPr>
      <w:r w:rsidRPr="00891A8F">
        <w:rPr>
          <w:sz w:val="28"/>
          <w:szCs w:val="28"/>
        </w:rPr>
        <w:lastRenderedPageBreak/>
        <w:t>Сценарий наиболее вероятных аварий и наиболее опасных по последствия аварий, а также источники (места) их возникновения</w:t>
      </w:r>
    </w:p>
    <w:p w:rsidR="00A64045" w:rsidRPr="00891A8F" w:rsidRDefault="00A64045" w:rsidP="00A64045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430" w:type="dxa"/>
        <w:jc w:val="center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3"/>
        <w:gridCol w:w="1918"/>
        <w:gridCol w:w="3187"/>
        <w:gridCol w:w="1559"/>
        <w:gridCol w:w="6563"/>
      </w:tblGrid>
      <w:tr w:rsidR="00A64045" w:rsidRPr="00601810" w:rsidTr="00DC4B3C">
        <w:trPr>
          <w:trHeight w:val="23"/>
          <w:tblHeader/>
          <w:jc w:val="center"/>
        </w:trPr>
        <w:tc>
          <w:tcPr>
            <w:tcW w:w="2203" w:type="dxa"/>
            <w:shd w:val="clear" w:color="auto" w:fill="auto"/>
            <w:vAlign w:val="center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1810">
              <w:rPr>
                <w:rFonts w:ascii="Times New Roman" w:hAnsi="Times New Roman" w:cs="Times New Roman"/>
                <w:b/>
              </w:rPr>
              <w:t>Причина возникновения аварии</w:t>
            </w:r>
          </w:p>
        </w:tc>
        <w:tc>
          <w:tcPr>
            <w:tcW w:w="1918" w:type="dxa"/>
            <w:shd w:val="clear" w:color="auto" w:fill="auto"/>
            <w:vAlign w:val="center"/>
            <w:hideMark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1810">
              <w:rPr>
                <w:rFonts w:ascii="Times New Roman" w:hAnsi="Times New Roman" w:cs="Times New Roman"/>
                <w:b/>
              </w:rPr>
              <w:t>Описание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1810">
              <w:rPr>
                <w:rFonts w:ascii="Times New Roman" w:hAnsi="Times New Roman" w:cs="Times New Roman"/>
                <w:b/>
              </w:rPr>
              <w:t>аварийной ситуации</w:t>
            </w:r>
          </w:p>
        </w:tc>
        <w:tc>
          <w:tcPr>
            <w:tcW w:w="3187" w:type="dxa"/>
            <w:shd w:val="clear" w:color="auto" w:fill="auto"/>
            <w:vAlign w:val="center"/>
            <w:hideMark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1810">
              <w:rPr>
                <w:rFonts w:ascii="Times New Roman" w:hAnsi="Times New Roman" w:cs="Times New Roman"/>
                <w:b/>
              </w:rPr>
              <w:t>Возможные масштабы аварии и последствия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1810">
              <w:rPr>
                <w:rFonts w:ascii="Times New Roman" w:hAnsi="Times New Roman" w:cs="Times New Roman"/>
                <w:b/>
              </w:rPr>
              <w:t>Уровень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1810">
              <w:rPr>
                <w:rFonts w:ascii="Times New Roman" w:hAnsi="Times New Roman" w:cs="Times New Roman"/>
                <w:b/>
              </w:rPr>
              <w:t>реагирования</w:t>
            </w:r>
          </w:p>
        </w:tc>
        <w:tc>
          <w:tcPr>
            <w:tcW w:w="6563" w:type="dxa"/>
            <w:shd w:val="clear" w:color="auto" w:fill="auto"/>
            <w:vAlign w:val="center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1810">
              <w:rPr>
                <w:rFonts w:ascii="Times New Roman" w:hAnsi="Times New Roman" w:cs="Times New Roman"/>
                <w:b/>
              </w:rPr>
              <w:t xml:space="preserve">Действия 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1810">
              <w:rPr>
                <w:rFonts w:ascii="Times New Roman" w:hAnsi="Times New Roman" w:cs="Times New Roman"/>
                <w:b/>
              </w:rPr>
              <w:t>персонала</w:t>
            </w:r>
          </w:p>
        </w:tc>
      </w:tr>
      <w:tr w:rsidR="00A64045" w:rsidRPr="00601810" w:rsidTr="00DC4B3C">
        <w:trPr>
          <w:trHeight w:val="23"/>
          <w:jc w:val="center"/>
        </w:trPr>
        <w:tc>
          <w:tcPr>
            <w:tcW w:w="2203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Прекращение подачи электроэнергии на источник тепловой энергии, насосную станцию</w:t>
            </w:r>
          </w:p>
        </w:tc>
        <w:tc>
          <w:tcPr>
            <w:tcW w:w="1918" w:type="dxa"/>
            <w:shd w:val="clear" w:color="auto" w:fill="auto"/>
            <w:hideMark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Остановка работы источника тепловой энергии,  насосной станции</w:t>
            </w:r>
          </w:p>
        </w:tc>
        <w:tc>
          <w:tcPr>
            <w:tcW w:w="3187" w:type="dxa"/>
            <w:shd w:val="clear" w:color="auto" w:fill="auto"/>
            <w:hideMark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Прекращение циркуляции воды</w:t>
            </w:r>
            <w:r>
              <w:rPr>
                <w:rFonts w:ascii="Times New Roman" w:hAnsi="Times New Roman" w:cs="Times New Roman"/>
              </w:rPr>
              <w:br/>
            </w:r>
            <w:r w:rsidRPr="00601810">
              <w:rPr>
                <w:rFonts w:ascii="Times New Roman" w:hAnsi="Times New Roman" w:cs="Times New Roman"/>
              </w:rPr>
              <w:t>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559" w:type="dxa"/>
            <w:shd w:val="clear" w:color="auto" w:fill="auto"/>
            <w:hideMark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Местный</w:t>
            </w:r>
          </w:p>
        </w:tc>
        <w:tc>
          <w:tcPr>
            <w:tcW w:w="6563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 xml:space="preserve">Сообщить об отсутствии электроэнергии дежурному диспетчеру электросетевой организации 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При длительном отсутствии электроэнергии организовать ремонтные работы по предотвращению размораживания силами персонала своей организации и управляющих компаний.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Время устранения аварии – 1 час</w:t>
            </w:r>
          </w:p>
        </w:tc>
      </w:tr>
      <w:tr w:rsidR="00A64045" w:rsidRPr="00601810" w:rsidTr="00DC4B3C">
        <w:trPr>
          <w:trHeight w:val="23"/>
          <w:jc w:val="center"/>
        </w:trPr>
        <w:tc>
          <w:tcPr>
            <w:tcW w:w="2203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Прекращение подачи холодной воды на источник тепловой энергии</w:t>
            </w:r>
          </w:p>
        </w:tc>
        <w:tc>
          <w:tcPr>
            <w:tcW w:w="1918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Ограничение работы источника тепловой энергии</w:t>
            </w:r>
          </w:p>
        </w:tc>
        <w:tc>
          <w:tcPr>
            <w:tcW w:w="3187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Ограничение циркуляции теплоносителя в системе теплоснабжения всех потребителей населенного пункта, понижение температуры воздуха в зданиях</w:t>
            </w:r>
          </w:p>
        </w:tc>
        <w:tc>
          <w:tcPr>
            <w:tcW w:w="1559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Местный</w:t>
            </w:r>
          </w:p>
        </w:tc>
        <w:tc>
          <w:tcPr>
            <w:tcW w:w="6563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Сообщить об отсутствии холодной воды дежурному диспетчеру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Время устранения аварии – 4 часа</w:t>
            </w:r>
          </w:p>
        </w:tc>
      </w:tr>
      <w:tr w:rsidR="00A64045" w:rsidRPr="00601810" w:rsidTr="00DC4B3C">
        <w:trPr>
          <w:trHeight w:val="23"/>
          <w:jc w:val="center"/>
        </w:trPr>
        <w:tc>
          <w:tcPr>
            <w:tcW w:w="2203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Выход из строя сетевого (сетевых) насоса</w:t>
            </w:r>
          </w:p>
        </w:tc>
        <w:tc>
          <w:tcPr>
            <w:tcW w:w="1918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Ограничение (остановка) работы источника тепловой энергии</w:t>
            </w:r>
          </w:p>
        </w:tc>
        <w:tc>
          <w:tcPr>
            <w:tcW w:w="3187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Прекращение циркуляции</w:t>
            </w:r>
            <w:r>
              <w:rPr>
                <w:rFonts w:ascii="Times New Roman" w:hAnsi="Times New Roman" w:cs="Times New Roman"/>
              </w:rPr>
              <w:br/>
            </w:r>
            <w:r w:rsidRPr="00601810">
              <w:rPr>
                <w:rFonts w:ascii="Times New Roman" w:hAnsi="Times New Roman" w:cs="Times New Roman"/>
              </w:rPr>
              <w:t>в системе теплоснабжения всех потребителей населенного пункта,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559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 xml:space="preserve">Местный </w:t>
            </w:r>
          </w:p>
        </w:tc>
        <w:tc>
          <w:tcPr>
            <w:tcW w:w="6563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Выполнить переключение на резервный насос.</w:t>
            </w:r>
            <w:r>
              <w:rPr>
                <w:rFonts w:ascii="Times New Roman" w:hAnsi="Times New Roman" w:cs="Times New Roman"/>
              </w:rPr>
              <w:br/>
            </w:r>
            <w:r w:rsidRPr="00601810">
              <w:rPr>
                <w:rFonts w:ascii="Times New Roman" w:hAnsi="Times New Roman" w:cs="Times New Roman"/>
              </w:rPr>
              <w:t>При невозможности переключения организовать работы</w:t>
            </w:r>
            <w:r>
              <w:rPr>
                <w:rFonts w:ascii="Times New Roman" w:hAnsi="Times New Roman" w:cs="Times New Roman"/>
              </w:rPr>
              <w:br/>
            </w:r>
            <w:r w:rsidRPr="00601810">
              <w:rPr>
                <w:rFonts w:ascii="Times New Roman" w:hAnsi="Times New Roman" w:cs="Times New Roman"/>
              </w:rPr>
              <w:t>по ремонту силами персонала своей организации.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 xml:space="preserve">При длительном отсутствии работы насоса организовать ремонтные работы по предотвращению размораживания силами персонала своей организации 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Время устранения аварии – 4 часа</w:t>
            </w:r>
          </w:p>
        </w:tc>
      </w:tr>
      <w:tr w:rsidR="00A64045" w:rsidRPr="00601810" w:rsidTr="00DC4B3C">
        <w:trPr>
          <w:trHeight w:val="23"/>
          <w:jc w:val="center"/>
        </w:trPr>
        <w:tc>
          <w:tcPr>
            <w:tcW w:w="2203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 xml:space="preserve">Выход из строя котла (котлов) </w:t>
            </w:r>
          </w:p>
        </w:tc>
        <w:tc>
          <w:tcPr>
            <w:tcW w:w="1918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 xml:space="preserve">Ограничение (остановка) работы источника </w:t>
            </w:r>
            <w:r w:rsidRPr="00601810">
              <w:rPr>
                <w:rFonts w:ascii="Times New Roman" w:hAnsi="Times New Roman" w:cs="Times New Roman"/>
              </w:rPr>
              <w:lastRenderedPageBreak/>
              <w:t>тепловой энергии</w:t>
            </w:r>
          </w:p>
        </w:tc>
        <w:tc>
          <w:tcPr>
            <w:tcW w:w="3187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lastRenderedPageBreak/>
              <w:t xml:space="preserve">Ограничение (прекращение) подачи горячей воды в систему отопления всех потребителей </w:t>
            </w:r>
            <w:r w:rsidRPr="00601810">
              <w:rPr>
                <w:rFonts w:ascii="Times New Roman" w:hAnsi="Times New Roman" w:cs="Times New Roman"/>
              </w:rPr>
              <w:lastRenderedPageBreak/>
              <w:t>населенного пункта, понижение температуры воздуха в зданиях</w:t>
            </w:r>
          </w:p>
        </w:tc>
        <w:tc>
          <w:tcPr>
            <w:tcW w:w="1559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lastRenderedPageBreak/>
              <w:t>Объектовый</w:t>
            </w:r>
          </w:p>
        </w:tc>
        <w:tc>
          <w:tcPr>
            <w:tcW w:w="6563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Выполнить переключение на резервный котел.</w:t>
            </w:r>
            <w:r>
              <w:rPr>
                <w:rFonts w:ascii="Times New Roman" w:hAnsi="Times New Roman" w:cs="Times New Roman"/>
              </w:rPr>
              <w:br/>
            </w:r>
            <w:r w:rsidRPr="00601810">
              <w:rPr>
                <w:rFonts w:ascii="Times New Roman" w:hAnsi="Times New Roman" w:cs="Times New Roman"/>
              </w:rPr>
              <w:t xml:space="preserve">При невозможности переключения и снижении отпуска тепловой энергии организовать работы по ремонту силами персонала своей </w:t>
            </w:r>
            <w:r w:rsidRPr="00601810">
              <w:rPr>
                <w:rFonts w:ascii="Times New Roman" w:hAnsi="Times New Roman" w:cs="Times New Roman"/>
              </w:rPr>
              <w:lastRenderedPageBreak/>
              <w:t>организации.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При длительном отсутствии работы котла организовать ремонтные работы по предотвращению размораживания силами персонала своей организации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Время устранения аварии – 24 часа</w:t>
            </w:r>
          </w:p>
        </w:tc>
      </w:tr>
      <w:tr w:rsidR="00A64045" w:rsidRPr="00601810" w:rsidTr="00DC4B3C">
        <w:trPr>
          <w:trHeight w:val="23"/>
          <w:jc w:val="center"/>
        </w:trPr>
        <w:tc>
          <w:tcPr>
            <w:tcW w:w="2203" w:type="dxa"/>
            <w:vMerge w:val="restart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lastRenderedPageBreak/>
              <w:t>Предельный износ сетей, гидродинамические удары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  <w:vMerge w:val="restart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Порыв на тепловых сетях</w:t>
            </w:r>
          </w:p>
        </w:tc>
        <w:tc>
          <w:tcPr>
            <w:tcW w:w="3187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Прекращение циркуляции в части системы теплоснабжения, понижение температуры</w:t>
            </w:r>
            <w:r>
              <w:rPr>
                <w:rFonts w:ascii="Times New Roman" w:hAnsi="Times New Roman" w:cs="Times New Roman"/>
              </w:rPr>
              <w:br/>
            </w:r>
            <w:r w:rsidRPr="00601810">
              <w:rPr>
                <w:rFonts w:ascii="Times New Roman" w:hAnsi="Times New Roman" w:cs="Times New Roman"/>
              </w:rPr>
              <w:t>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559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Объектовый</w:t>
            </w:r>
          </w:p>
        </w:tc>
        <w:tc>
          <w:tcPr>
            <w:tcW w:w="6563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При необходимости организовать устранение аварии силами ремонтного персонала своей организации. При длительном отсутствии циркуляции организовать ремонтные работы</w:t>
            </w:r>
            <w:r>
              <w:rPr>
                <w:rFonts w:ascii="Times New Roman" w:hAnsi="Times New Roman" w:cs="Times New Roman"/>
              </w:rPr>
              <w:br/>
            </w:r>
            <w:r w:rsidRPr="00601810">
              <w:rPr>
                <w:rFonts w:ascii="Times New Roman" w:hAnsi="Times New Roman" w:cs="Times New Roman"/>
              </w:rPr>
              <w:t xml:space="preserve">по предотвращению размораживания силами персонала своей организации 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Время устранения аварии – 8 часов</w:t>
            </w:r>
          </w:p>
        </w:tc>
      </w:tr>
      <w:tr w:rsidR="00A64045" w:rsidRPr="00601810" w:rsidTr="00DC4B3C">
        <w:trPr>
          <w:trHeight w:val="23"/>
          <w:jc w:val="center"/>
        </w:trPr>
        <w:tc>
          <w:tcPr>
            <w:tcW w:w="2203" w:type="dxa"/>
            <w:vMerge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  <w:vMerge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87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Прекращение циркуляции</w:t>
            </w:r>
            <w:r>
              <w:rPr>
                <w:rFonts w:ascii="Times New Roman" w:hAnsi="Times New Roman" w:cs="Times New Roman"/>
              </w:rPr>
              <w:br/>
            </w:r>
            <w:r w:rsidRPr="00601810">
              <w:rPr>
                <w:rFonts w:ascii="Times New Roman" w:hAnsi="Times New Roman" w:cs="Times New Roman"/>
              </w:rPr>
              <w:t>в системе теплос</w:t>
            </w:r>
            <w:r>
              <w:rPr>
                <w:rFonts w:ascii="Times New Roman" w:hAnsi="Times New Roman" w:cs="Times New Roman"/>
              </w:rPr>
              <w:t>набжения, понижение температуры</w:t>
            </w:r>
            <w:r>
              <w:rPr>
                <w:rFonts w:ascii="Times New Roman" w:hAnsi="Times New Roman" w:cs="Times New Roman"/>
              </w:rPr>
              <w:br/>
            </w:r>
            <w:r w:rsidRPr="00601810">
              <w:rPr>
                <w:rFonts w:ascii="Times New Roman" w:hAnsi="Times New Roman" w:cs="Times New Roman"/>
              </w:rPr>
              <w:t>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559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 xml:space="preserve">Местный </w:t>
            </w:r>
          </w:p>
        </w:tc>
        <w:tc>
          <w:tcPr>
            <w:tcW w:w="6563" w:type="dxa"/>
            <w:shd w:val="clear" w:color="auto" w:fill="auto"/>
          </w:tcPr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Организовать устранение аварии силами ремонтного персонала своей организации.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 xml:space="preserve">При длительном отсутствии циркуляции организовать ремонтные работы по предотвращению размораживания силами персонала своей организации </w:t>
            </w:r>
          </w:p>
          <w:p w:rsidR="00A64045" w:rsidRPr="00601810" w:rsidRDefault="00A64045" w:rsidP="00DC4B3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01810">
              <w:rPr>
                <w:rFonts w:ascii="Times New Roman" w:hAnsi="Times New Roman" w:cs="Times New Roman"/>
              </w:rPr>
              <w:t>Время устранения аварии – 2 часа</w:t>
            </w:r>
          </w:p>
        </w:tc>
      </w:tr>
    </w:tbl>
    <w:p w:rsidR="00A64045" w:rsidRPr="00601810" w:rsidRDefault="00A64045" w:rsidP="00A64045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A64045" w:rsidRPr="00601810" w:rsidRDefault="00A64045" w:rsidP="00A64045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40136" w:rsidRPr="00940136" w:rsidRDefault="00940136" w:rsidP="00940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136" w:rsidRDefault="00940136" w:rsidP="00940136">
      <w:pPr>
        <w:sectPr w:rsidR="00940136" w:rsidSect="00940136">
          <w:pgSz w:w="16834" w:h="11909" w:orient="landscape"/>
          <w:pgMar w:top="1559" w:right="1134" w:bottom="284" w:left="1134" w:header="720" w:footer="720" w:gutter="0"/>
          <w:cols w:space="720"/>
          <w:titlePg/>
          <w:docGrid w:linePitch="299"/>
        </w:sectPr>
      </w:pPr>
    </w:p>
    <w:p w:rsidR="00601810" w:rsidRPr="00427C93" w:rsidRDefault="00601810" w:rsidP="00427C93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210744685"/>
      <w:r w:rsidRPr="00427C93">
        <w:rPr>
          <w:rFonts w:ascii="Times New Roman" w:hAnsi="Times New Roman" w:cs="Times New Roman"/>
          <w:color w:val="auto"/>
          <w:sz w:val="24"/>
          <w:szCs w:val="24"/>
        </w:rPr>
        <w:lastRenderedPageBreak/>
        <w:t>Этапы организации работ по локализации и ликвидации последствий аварийных ситуаций на объектах электро – водо – газо – теплоснабжения</w:t>
      </w:r>
      <w:bookmarkEnd w:id="5"/>
    </w:p>
    <w:p w:rsidR="00601810" w:rsidRPr="00601810" w:rsidRDefault="00C96E4D" w:rsidP="00601810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01810" w:rsidRPr="00601810">
        <w:rPr>
          <w:rFonts w:ascii="Times New Roman" w:hAnsi="Times New Roman" w:cs="Times New Roman"/>
          <w:b/>
          <w:sz w:val="24"/>
          <w:szCs w:val="24"/>
        </w:rPr>
        <w:t>.1.</w:t>
      </w:r>
      <w:r w:rsidR="00601810">
        <w:rPr>
          <w:rFonts w:ascii="Times New Roman" w:hAnsi="Times New Roman" w:cs="Times New Roman"/>
          <w:sz w:val="24"/>
          <w:szCs w:val="24"/>
        </w:rPr>
        <w:t> Перечень этапов:</w:t>
      </w:r>
    </w:p>
    <w:p w:rsidR="00601810" w:rsidRPr="00601810" w:rsidRDefault="00601810" w:rsidP="00601810">
      <w:pPr>
        <w:pStyle w:val="a5"/>
        <w:numPr>
          <w:ilvl w:val="0"/>
          <w:numId w:val="4"/>
        </w:num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первый этап – принятие экстренных мер по локализации и ликвидации последствий аварий</w:t>
      </w:r>
      <w:r w:rsidRPr="00601810">
        <w:rPr>
          <w:rFonts w:ascii="Times New Roman" w:hAnsi="Times New Roman" w:cs="Times New Roman"/>
          <w:sz w:val="24"/>
          <w:szCs w:val="24"/>
        </w:rPr>
        <w:br/>
        <w:t>и передача информации (оповещение) согласно инструкциям (алгоритмам действий</w:t>
      </w:r>
      <w:r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по видам аварий) дежурного диспетчера ЕДДС, взаимодействующих структур и органов повседневного управления силами и средствами, привлекаемых к ликвидации аварийных ситуаций;</w:t>
      </w:r>
    </w:p>
    <w:p w:rsidR="00601810" w:rsidRPr="00601810" w:rsidRDefault="00601810" w:rsidP="00601810">
      <w:pPr>
        <w:pStyle w:val="a5"/>
        <w:numPr>
          <w:ilvl w:val="0"/>
          <w:numId w:val="4"/>
        </w:num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второй этап – принятие решения о вводе режима аварийной ситуации и оперативное планирование действий;</w:t>
      </w:r>
    </w:p>
    <w:p w:rsidR="00601810" w:rsidRDefault="00601810" w:rsidP="00601810">
      <w:pPr>
        <w:pStyle w:val="a5"/>
        <w:numPr>
          <w:ilvl w:val="0"/>
          <w:numId w:val="4"/>
        </w:num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третий этап – организация проведения мероприятий по ликвидации аварий</w:t>
      </w:r>
      <w:r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и первоочередного жизнеобеспечения пострадавшего населения.</w:t>
      </w:r>
    </w:p>
    <w:p w:rsidR="00601810" w:rsidRPr="00601810" w:rsidRDefault="00C96E4D" w:rsidP="00601810">
      <w:pPr>
        <w:spacing w:after="0"/>
        <w:ind w:right="-85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01810" w:rsidRPr="00601810">
        <w:rPr>
          <w:rFonts w:ascii="Times New Roman" w:hAnsi="Times New Roman" w:cs="Times New Roman"/>
          <w:b/>
          <w:sz w:val="24"/>
          <w:szCs w:val="24"/>
        </w:rPr>
        <w:t>.</w:t>
      </w:r>
      <w:r w:rsidR="00601810">
        <w:rPr>
          <w:rFonts w:ascii="Times New Roman" w:hAnsi="Times New Roman" w:cs="Times New Roman"/>
          <w:b/>
          <w:sz w:val="24"/>
          <w:szCs w:val="24"/>
        </w:rPr>
        <w:t>2</w:t>
      </w:r>
      <w:r w:rsidR="00601810" w:rsidRPr="00601810">
        <w:rPr>
          <w:rFonts w:ascii="Times New Roman" w:hAnsi="Times New Roman" w:cs="Times New Roman"/>
          <w:b/>
          <w:sz w:val="24"/>
          <w:szCs w:val="24"/>
        </w:rPr>
        <w:t>.</w:t>
      </w:r>
      <w:r w:rsidR="00601810">
        <w:rPr>
          <w:rFonts w:ascii="Times New Roman" w:hAnsi="Times New Roman" w:cs="Times New Roman"/>
          <w:sz w:val="24"/>
          <w:szCs w:val="24"/>
        </w:rPr>
        <w:t> </w:t>
      </w:r>
      <w:r w:rsidR="00601810" w:rsidRPr="00601810">
        <w:rPr>
          <w:rFonts w:ascii="Times New Roman" w:hAnsi="Times New Roman" w:cs="Times New Roman"/>
          <w:sz w:val="24"/>
          <w:szCs w:val="24"/>
        </w:rPr>
        <w:t>Организация управления ликвидацией аварий на тепло-производящих объектах</w:t>
      </w:r>
      <w:r w:rsidR="00601810">
        <w:rPr>
          <w:rFonts w:ascii="Times New Roman" w:hAnsi="Times New Roman" w:cs="Times New Roman"/>
          <w:sz w:val="24"/>
          <w:szCs w:val="24"/>
        </w:rPr>
        <w:br/>
      </w:r>
      <w:r w:rsidR="00601810" w:rsidRPr="00601810">
        <w:rPr>
          <w:rFonts w:ascii="Times New Roman" w:hAnsi="Times New Roman" w:cs="Times New Roman"/>
          <w:sz w:val="24"/>
          <w:szCs w:val="24"/>
        </w:rPr>
        <w:t>и тепловых сетях.</w:t>
      </w:r>
    </w:p>
    <w:p w:rsidR="00601810" w:rsidRPr="00601810" w:rsidRDefault="00601810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         Координацию работ по ликвидации аварии на  муниципальном уровне осуществляет комиссия по предупреждению и ликвидации чрезвычайных ситуаций и обеспечению пожарной безопасности поселения, на объектовом уровне – руководитель организации, осуществляющей эксплуатацию объекта.</w:t>
      </w:r>
    </w:p>
    <w:p w:rsidR="00601810" w:rsidRPr="00601810" w:rsidRDefault="00601810" w:rsidP="00601810">
      <w:pPr>
        <w:spacing w:after="0"/>
        <w:ind w:right="-8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Органами повседневного управления территориальной подсистемы являются:</w:t>
      </w:r>
    </w:p>
    <w:p w:rsidR="00601810" w:rsidRPr="00601810" w:rsidRDefault="00601810" w:rsidP="00601810">
      <w:pPr>
        <w:pStyle w:val="a5"/>
        <w:numPr>
          <w:ilvl w:val="0"/>
          <w:numId w:val="5"/>
        </w:num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на межмуниципальном уровне — единая дежурно-диспетчерская служба (далее — ЕДДС) Усвятского муниципального округа по вопросам сбора, обработки и обмена информации, оперативного реагирования и координации совместных действий дежурно-диспетчерских</w:t>
      </w:r>
      <w:r w:rsidRPr="00601810">
        <w:rPr>
          <w:rFonts w:ascii="Times New Roman" w:hAnsi="Times New Roman" w:cs="Times New Roman"/>
          <w:sz w:val="24"/>
          <w:szCs w:val="24"/>
        </w:rPr>
        <w:br/>
        <w:t>и аварийно-диспетчерских служб (далее — ДДС, АДС) организаций, расположенных</w:t>
      </w:r>
      <w:r w:rsidRPr="00601810">
        <w:rPr>
          <w:rFonts w:ascii="Times New Roman" w:hAnsi="Times New Roman" w:cs="Times New Roman"/>
          <w:sz w:val="24"/>
          <w:szCs w:val="24"/>
        </w:rPr>
        <w:br/>
        <w:t>на территории муниципального округа, оперативного управления силами и средствами аварийно-спасательных и других сил постоянной готовности в условиях чрезвычайной ситуации (далее — ЧС).</w:t>
      </w:r>
    </w:p>
    <w:p w:rsidR="00601810" w:rsidRPr="00601810" w:rsidRDefault="00601810" w:rsidP="00601810">
      <w:pPr>
        <w:pStyle w:val="a5"/>
        <w:numPr>
          <w:ilvl w:val="0"/>
          <w:numId w:val="5"/>
        </w:num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на муниципальном уровне – Глава муниципального округа;</w:t>
      </w:r>
    </w:p>
    <w:p w:rsidR="00601810" w:rsidRPr="00601810" w:rsidRDefault="00601810" w:rsidP="00601810">
      <w:pPr>
        <w:pStyle w:val="a5"/>
        <w:numPr>
          <w:ilvl w:val="0"/>
          <w:numId w:val="5"/>
        </w:num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на объектовом уровне – дежурно-диспетчерские службы  организаций (объектов).</w:t>
      </w:r>
    </w:p>
    <w:p w:rsidR="00601810" w:rsidRPr="00601810" w:rsidRDefault="00601810" w:rsidP="00601810">
      <w:pPr>
        <w:spacing w:after="0"/>
        <w:ind w:right="-8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и жизнеобеспечения, поддерживаемых в состоянии постоянной готовности к использованию.</w:t>
      </w:r>
    </w:p>
    <w:p w:rsidR="00601810" w:rsidRDefault="00601810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Pr="00601810" w:rsidRDefault="00453343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601810" w:rsidRPr="00427C93" w:rsidRDefault="00891A8F" w:rsidP="00427C93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210744687"/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A80976" w:rsidRPr="00427C93">
        <w:rPr>
          <w:rFonts w:ascii="Times New Roman" w:hAnsi="Times New Roman" w:cs="Times New Roman"/>
          <w:color w:val="auto"/>
          <w:sz w:val="24"/>
          <w:szCs w:val="24"/>
        </w:rPr>
        <w:t>. </w:t>
      </w:r>
      <w:r w:rsidR="00E63A7E">
        <w:rPr>
          <w:rFonts w:ascii="Times New Roman" w:hAnsi="Times New Roman" w:cs="Times New Roman"/>
          <w:color w:val="auto"/>
          <w:sz w:val="24"/>
          <w:szCs w:val="24"/>
        </w:rPr>
        <w:t>Количество сил и средств, используемых для локализации и ликвидации последствий аварий на объекте теплоснабжения</w:t>
      </w:r>
      <w:bookmarkEnd w:id="6"/>
      <w:r w:rsidR="00A64045">
        <w:rPr>
          <w:rFonts w:ascii="Times New Roman" w:hAnsi="Times New Roman" w:cs="Times New Roman"/>
          <w:color w:val="auto"/>
          <w:sz w:val="24"/>
          <w:szCs w:val="24"/>
        </w:rPr>
        <w:t xml:space="preserve"> (далее – силы и средства)</w:t>
      </w:r>
    </w:p>
    <w:p w:rsidR="004957BF" w:rsidRDefault="004957BF" w:rsidP="00D977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7BF">
        <w:rPr>
          <w:rFonts w:ascii="Times New Roman" w:hAnsi="Times New Roman" w:cs="Times New Roman"/>
          <w:sz w:val="24"/>
          <w:szCs w:val="24"/>
        </w:rPr>
        <w:t xml:space="preserve">Организация работ по </w:t>
      </w:r>
      <w:r>
        <w:rPr>
          <w:rFonts w:ascii="Times New Roman" w:hAnsi="Times New Roman" w:cs="Times New Roman"/>
          <w:sz w:val="24"/>
          <w:szCs w:val="24"/>
        </w:rPr>
        <w:t>ликвидации аварий на объектах теплоснабжения строится</w:t>
      </w:r>
      <w:r>
        <w:rPr>
          <w:rFonts w:ascii="Times New Roman" w:hAnsi="Times New Roman" w:cs="Times New Roman"/>
          <w:sz w:val="24"/>
          <w:szCs w:val="24"/>
        </w:rPr>
        <w:br/>
        <w:t>на принципах постоянной готовности, оперативного реагирования и эшелонированного привлечения сил и средств в зависимости от масштаба и характера чрезвычайной ситуации.</w:t>
      </w:r>
    </w:p>
    <w:p w:rsidR="004957BF" w:rsidRDefault="00891A8F" w:rsidP="00D977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957BF" w:rsidRPr="004957BF">
        <w:rPr>
          <w:rFonts w:ascii="Times New Roman" w:hAnsi="Times New Roman" w:cs="Times New Roman"/>
          <w:b/>
          <w:sz w:val="24"/>
          <w:szCs w:val="24"/>
        </w:rPr>
        <w:t>.1.</w:t>
      </w:r>
      <w:r w:rsidR="004957BF">
        <w:rPr>
          <w:rFonts w:ascii="Times New Roman" w:hAnsi="Times New Roman" w:cs="Times New Roman"/>
          <w:sz w:val="24"/>
          <w:szCs w:val="24"/>
        </w:rPr>
        <w:t> Режим повседневной деятельности.</w:t>
      </w:r>
    </w:p>
    <w:p w:rsidR="004957BF" w:rsidRDefault="004957BF" w:rsidP="00D977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режиме обеспечивается функционирование системы теплоснабжения в штатном порядке и поддерживается готовность к локализации локальных нарушений.</w:t>
      </w:r>
    </w:p>
    <w:p w:rsidR="004957BF" w:rsidRDefault="004957BF" w:rsidP="003463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дежурств:</w:t>
      </w:r>
    </w:p>
    <w:p w:rsidR="004957BF" w:rsidRDefault="004957BF" w:rsidP="004957B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всех теплопроизводящих объектах (котельных) осуществляется круглосуточное дежурство оперативного персонала (операторы котельных)</w:t>
      </w:r>
      <w:r w:rsidR="00D97717">
        <w:rPr>
          <w:rFonts w:ascii="Times New Roman" w:hAnsi="Times New Roman" w:cs="Times New Roman"/>
          <w:sz w:val="24"/>
          <w:szCs w:val="24"/>
        </w:rPr>
        <w:t>;</w:t>
      </w:r>
    </w:p>
    <w:p w:rsidR="00D97717" w:rsidRDefault="00D97717" w:rsidP="004957B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Дежурные смены укомплектованы квалифицированными специалистами, знающими схемы и оборудование.</w:t>
      </w:r>
    </w:p>
    <w:p w:rsidR="00D97717" w:rsidRDefault="00D97717" w:rsidP="00D977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дежурного персонала:</w:t>
      </w:r>
    </w:p>
    <w:p w:rsidR="00D97717" w:rsidRDefault="00D97717" w:rsidP="00D97717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технологических параметров работы оборудования;</w:t>
      </w:r>
    </w:p>
    <w:p w:rsidR="00D97717" w:rsidRDefault="00D97717" w:rsidP="00D97717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Своевременное выявление неисправностей и предаварийных признаков;</w:t>
      </w:r>
    </w:p>
    <w:p w:rsidR="00D97717" w:rsidRDefault="00D97717" w:rsidP="00D97717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Немедленное сообщение в диспетчерскую службу о любой нештатной ситуации;</w:t>
      </w:r>
    </w:p>
    <w:p w:rsidR="00D97717" w:rsidRDefault="00D97717" w:rsidP="00D97717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оперативных переключений для локализации поврежденного участка.</w:t>
      </w:r>
    </w:p>
    <w:p w:rsidR="00D97717" w:rsidRPr="00D97717" w:rsidRDefault="00D97717" w:rsidP="003463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717">
        <w:rPr>
          <w:rFonts w:ascii="Times New Roman" w:hAnsi="Times New Roman" w:cs="Times New Roman"/>
          <w:sz w:val="24"/>
          <w:szCs w:val="24"/>
        </w:rPr>
        <w:t>Время готовности аварийных бригад к выезду на место аварии и началу работ</w:t>
      </w:r>
      <w:r w:rsidR="00992B52">
        <w:rPr>
          <w:rFonts w:ascii="Times New Roman" w:hAnsi="Times New Roman" w:cs="Times New Roman"/>
          <w:sz w:val="24"/>
          <w:szCs w:val="24"/>
        </w:rPr>
        <w:br/>
      </w:r>
      <w:r w:rsidRPr="00D97717">
        <w:rPr>
          <w:rFonts w:ascii="Times New Roman" w:hAnsi="Times New Roman" w:cs="Times New Roman"/>
          <w:sz w:val="24"/>
          <w:szCs w:val="24"/>
        </w:rPr>
        <w:t>не превышает 45 минут с момента получения сигнала. В это время входит оповещение личного состава, погрузка необходимого инструмента и оборудования, следование к месту аварии.</w:t>
      </w:r>
    </w:p>
    <w:p w:rsidR="00D97717" w:rsidRDefault="00891A8F" w:rsidP="003463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97717" w:rsidRPr="00D97717">
        <w:rPr>
          <w:rFonts w:ascii="Times New Roman" w:hAnsi="Times New Roman" w:cs="Times New Roman"/>
          <w:b/>
          <w:sz w:val="24"/>
          <w:szCs w:val="24"/>
        </w:rPr>
        <w:t>.2.</w:t>
      </w:r>
      <w:r w:rsidR="00D97717">
        <w:rPr>
          <w:rFonts w:ascii="Times New Roman" w:hAnsi="Times New Roman" w:cs="Times New Roman"/>
          <w:b/>
          <w:sz w:val="24"/>
          <w:szCs w:val="24"/>
        </w:rPr>
        <w:t> </w:t>
      </w:r>
      <w:r w:rsidR="00D97717">
        <w:rPr>
          <w:rFonts w:ascii="Times New Roman" w:hAnsi="Times New Roman" w:cs="Times New Roman"/>
          <w:sz w:val="24"/>
          <w:szCs w:val="24"/>
        </w:rPr>
        <w:t>Режим чрезвычайной ситуации (Крупномасштабная авария).</w:t>
      </w:r>
    </w:p>
    <w:p w:rsidR="00D97717" w:rsidRDefault="00D97717" w:rsidP="003463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аварии, приводящей к длительному перерыву теплоснабжения значительного количества потребителей, вводится режим чрезвычайной ситуации.</w:t>
      </w:r>
    </w:p>
    <w:p w:rsidR="00D97717" w:rsidRDefault="00D97717" w:rsidP="00D9771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Критерии крупномасштабной аварии:</w:t>
      </w:r>
    </w:p>
    <w:p w:rsidR="00D97717" w:rsidRDefault="00D97717" w:rsidP="00D97717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теплоснабжения города, района или крупного жилого массива;</w:t>
      </w:r>
    </w:p>
    <w:p w:rsidR="00D97717" w:rsidRDefault="00D97717" w:rsidP="00D97717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 из строя основного оборудования котельной или тепломагистрали;</w:t>
      </w:r>
    </w:p>
    <w:p w:rsidR="00D97717" w:rsidRDefault="00D97717" w:rsidP="00D97717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ликвидации последствий такой аварии может превышать 12 часов.</w:t>
      </w:r>
    </w:p>
    <w:p w:rsidR="0034631A" w:rsidRDefault="0034631A" w:rsidP="0034631A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Привлекаемые силы и средства:</w:t>
      </w:r>
    </w:p>
    <w:p w:rsidR="0034631A" w:rsidRDefault="0034631A" w:rsidP="0034631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наличные аварийно-восствновительные бригады;</w:t>
      </w:r>
    </w:p>
    <w:p w:rsidR="0034631A" w:rsidRDefault="0034631A" w:rsidP="0034631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в действие графика работы бригад в усиленном режиме (круглосуточно,</w:t>
      </w:r>
      <w:r w:rsidR="00992B5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несколько смен);</w:t>
      </w:r>
    </w:p>
    <w:p w:rsidR="0034631A" w:rsidRDefault="0034631A" w:rsidP="0034631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оперативного штаба на месте аварии для координации всех работ;</w:t>
      </w:r>
    </w:p>
    <w:p w:rsidR="0034631A" w:rsidRDefault="0034631A" w:rsidP="0034631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дополнительных сил и средств.</w:t>
      </w:r>
    </w:p>
    <w:p w:rsidR="0034631A" w:rsidRPr="00BC52C1" w:rsidRDefault="00891A8F" w:rsidP="0034631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4631A" w:rsidRPr="00BC52C1">
        <w:rPr>
          <w:rFonts w:ascii="Times New Roman" w:hAnsi="Times New Roman" w:cs="Times New Roman"/>
          <w:b/>
          <w:sz w:val="24"/>
          <w:szCs w:val="24"/>
        </w:rPr>
        <w:t>.3. Основной состав сил и средств для ликвидации аварий.</w:t>
      </w:r>
    </w:p>
    <w:p w:rsidR="0034631A" w:rsidRDefault="0034631A" w:rsidP="00346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ликвидации аварий привлекаются следующие ресурсы:</w:t>
      </w:r>
    </w:p>
    <w:p w:rsidR="0034631A" w:rsidRPr="00BC52C1" w:rsidRDefault="0034631A" w:rsidP="003463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2C1">
        <w:rPr>
          <w:rFonts w:ascii="Times New Roman" w:hAnsi="Times New Roman" w:cs="Times New Roman"/>
          <w:b/>
          <w:sz w:val="24"/>
          <w:szCs w:val="24"/>
        </w:rPr>
        <w:t>Силы:</w:t>
      </w:r>
    </w:p>
    <w:p w:rsidR="0034631A" w:rsidRDefault="0034631A" w:rsidP="0034631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Оперативный и оперативно-ремонтный персонал объекта (первичное реагирование);</w:t>
      </w:r>
    </w:p>
    <w:p w:rsidR="0034631A" w:rsidRDefault="0034631A" w:rsidP="0034631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Дежурные и внеочередные аварийно-восстановительные бригады (основные работы);</w:t>
      </w:r>
    </w:p>
    <w:p w:rsidR="0034631A" w:rsidRDefault="0034631A" w:rsidP="0034631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Инженерно-технические сп</w:t>
      </w:r>
      <w:r w:rsidR="00185AA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циалисты (для диагностики и разработки методов ремонта);</w:t>
      </w:r>
    </w:p>
    <w:p w:rsidR="0034631A" w:rsidRPr="00BC52C1" w:rsidRDefault="0034631A" w:rsidP="003463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2C1">
        <w:rPr>
          <w:rFonts w:ascii="Times New Roman" w:hAnsi="Times New Roman" w:cs="Times New Roman"/>
          <w:b/>
          <w:sz w:val="24"/>
          <w:szCs w:val="24"/>
        </w:rPr>
        <w:t>Средства:</w:t>
      </w:r>
    </w:p>
    <w:p w:rsidR="0034631A" w:rsidRDefault="0034631A" w:rsidP="0034631A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Специализированная техника: сварочные агрегаты, насосы для откачки воды, экскаваторы;</w:t>
      </w:r>
    </w:p>
    <w:p w:rsidR="0034631A" w:rsidRDefault="0034631A" w:rsidP="0034631A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и инструмент: газосварочное оборудование, труборезы, домкраты, средства отогрева труб;</w:t>
      </w:r>
    </w:p>
    <w:p w:rsidR="0034631A" w:rsidRDefault="0034631A" w:rsidP="0034631A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и запасные части: ремонтные комплекты, запорная арматура (задвижки, вентили), трубы, теплоизоляция;</w:t>
      </w:r>
    </w:p>
    <w:p w:rsidR="00453343" w:rsidRDefault="00992B52" w:rsidP="00992B52">
      <w:pPr>
        <w:pStyle w:val="a5"/>
        <w:numPr>
          <w:ilvl w:val="0"/>
          <w:numId w:val="12"/>
        </w:num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992B52">
        <w:rPr>
          <w:rFonts w:ascii="Times New Roman" w:hAnsi="Times New Roman" w:cs="Times New Roman"/>
          <w:sz w:val="24"/>
          <w:szCs w:val="24"/>
        </w:rPr>
        <w:t>Средства связи и оповещения: рации, телефоны.</w:t>
      </w:r>
      <w:r w:rsidR="00601810" w:rsidRPr="00992B52">
        <w:rPr>
          <w:rFonts w:ascii="Times New Roman" w:hAnsi="Times New Roman" w:cs="Times New Roman"/>
          <w:sz w:val="24"/>
          <w:szCs w:val="24"/>
        </w:rPr>
        <w:t>      </w:t>
      </w:r>
    </w:p>
    <w:p w:rsidR="00453343" w:rsidRDefault="00453343" w:rsidP="00453343">
      <w:pPr>
        <w:pStyle w:val="a5"/>
        <w:jc w:val="both"/>
        <w:rPr>
          <w:bCs/>
          <w:color w:val="262626"/>
          <w:sz w:val="26"/>
          <w:szCs w:val="26"/>
        </w:rPr>
      </w:pPr>
    </w:p>
    <w:p w:rsidR="00453343" w:rsidRPr="00453343" w:rsidRDefault="00453343" w:rsidP="00453343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lang w:eastAsia="zh-CN"/>
        </w:rPr>
      </w:pPr>
      <w:r w:rsidRPr="00453343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В таблице 1 представлено </w:t>
      </w:r>
      <w:r w:rsidRPr="00453343">
        <w:rPr>
          <w:rFonts w:ascii="Times New Roman" w:hAnsi="Times New Roman" w:cs="Times New Roman"/>
          <w:color w:val="262626"/>
          <w:sz w:val="24"/>
          <w:szCs w:val="24"/>
          <w:lang w:eastAsia="zh-CN"/>
        </w:rPr>
        <w:t>количество сил, используемых для локализации и ликвидации последствий аварий на объекте теплоснабжения.</w:t>
      </w:r>
    </w:p>
    <w:p w:rsidR="00453343" w:rsidRDefault="00453343" w:rsidP="00453343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262626"/>
          <w:sz w:val="24"/>
          <w:szCs w:val="24"/>
          <w:lang w:eastAsia="zh-CN"/>
        </w:rPr>
      </w:pPr>
      <w:r w:rsidRPr="00453343">
        <w:rPr>
          <w:rFonts w:ascii="Times New Roman" w:hAnsi="Times New Roman" w:cs="Times New Roman"/>
          <w:color w:val="262626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</w:t>
      </w:r>
    </w:p>
    <w:p w:rsidR="00453343" w:rsidRDefault="00453343" w:rsidP="00453343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262626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262626"/>
          <w:sz w:val="24"/>
          <w:szCs w:val="24"/>
          <w:lang w:eastAsia="zh-CN"/>
        </w:rPr>
        <w:t xml:space="preserve">                                                                                                                             </w:t>
      </w:r>
      <w:r w:rsidRPr="00453343">
        <w:rPr>
          <w:rFonts w:ascii="Times New Roman" w:hAnsi="Times New Roman" w:cs="Times New Roman"/>
          <w:color w:val="262626"/>
          <w:sz w:val="24"/>
          <w:szCs w:val="24"/>
          <w:lang w:eastAsia="zh-CN"/>
        </w:rPr>
        <w:t xml:space="preserve">Таблица1 </w:t>
      </w:r>
    </w:p>
    <w:p w:rsidR="00453343" w:rsidRPr="00453343" w:rsidRDefault="00453343" w:rsidP="00453343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262626"/>
          <w:sz w:val="24"/>
          <w:szCs w:val="24"/>
          <w:lang w:eastAsia="zh-CN"/>
        </w:rPr>
      </w:pPr>
    </w:p>
    <w:tbl>
      <w:tblPr>
        <w:tblW w:w="9624" w:type="dxa"/>
        <w:jc w:val="center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9"/>
        <w:gridCol w:w="1985"/>
        <w:gridCol w:w="1984"/>
        <w:gridCol w:w="2118"/>
        <w:gridCol w:w="8"/>
      </w:tblGrid>
      <w:tr w:rsidR="00453343" w:rsidRPr="00453343" w:rsidTr="00DC4B3C">
        <w:trPr>
          <w:gridAfter w:val="1"/>
          <w:wAfter w:w="8" w:type="dxa"/>
          <w:trHeight w:val="935"/>
          <w:jc w:val="center"/>
        </w:trPr>
        <w:tc>
          <w:tcPr>
            <w:tcW w:w="3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453343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Теплоснабжающая организация</w:t>
            </w:r>
          </w:p>
        </w:tc>
        <w:tc>
          <w:tcPr>
            <w:tcW w:w="6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453343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Информация о сформированных аварийных бригадах на объектах ЖКХ и в сфере эксплуатации жилищного фонда на территории района</w:t>
            </w:r>
          </w:p>
        </w:tc>
      </w:tr>
      <w:tr w:rsidR="00453343" w:rsidRPr="00453343" w:rsidTr="00DC4B3C">
        <w:trPr>
          <w:trHeight w:val="708"/>
          <w:jc w:val="center"/>
        </w:trPr>
        <w:tc>
          <w:tcPr>
            <w:tcW w:w="3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453343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всего бригад, ед.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453343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общая численность, чел.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453343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кол-во спецтехники, ед.</w:t>
            </w:r>
          </w:p>
        </w:tc>
      </w:tr>
      <w:tr w:rsidR="00453343" w:rsidRPr="00453343" w:rsidTr="00DC4B3C">
        <w:trPr>
          <w:trHeight w:val="977"/>
          <w:jc w:val="center"/>
        </w:trPr>
        <w:tc>
          <w:tcPr>
            <w:tcW w:w="3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</w:p>
        </w:tc>
      </w:tr>
      <w:tr w:rsidR="00453343" w:rsidRPr="00453343" w:rsidTr="00DC4B3C">
        <w:trPr>
          <w:trHeight w:val="300"/>
          <w:jc w:val="center"/>
        </w:trPr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453343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453343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453343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453343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4</w:t>
            </w:r>
          </w:p>
        </w:tc>
      </w:tr>
      <w:tr w:rsidR="00453343" w:rsidRPr="00453343" w:rsidTr="00DC4B3C">
        <w:trPr>
          <w:trHeight w:val="570"/>
          <w:jc w:val="center"/>
        </w:trPr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453343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МУП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 xml:space="preserve"> Усвятского района</w:t>
            </w:r>
            <w:r w:rsidRPr="00453343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 xml:space="preserve"> «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Коммунхоз»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453343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3343" w:rsidRPr="00453343" w:rsidRDefault="00453343" w:rsidP="00453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3</w:t>
            </w:r>
          </w:p>
        </w:tc>
      </w:tr>
    </w:tbl>
    <w:p w:rsidR="00453343" w:rsidRDefault="00453343" w:rsidP="00453343">
      <w:pPr>
        <w:pStyle w:val="a5"/>
        <w:spacing w:after="0" w:line="240" w:lineRule="auto"/>
        <w:rPr>
          <w:rFonts w:ascii="Times New Roman" w:hAnsi="Times New Roman" w:cs="Times New Roman"/>
          <w:bCs/>
          <w:color w:val="262626"/>
          <w:sz w:val="24"/>
          <w:szCs w:val="24"/>
        </w:rPr>
      </w:pPr>
    </w:p>
    <w:p w:rsidR="00453343" w:rsidRDefault="00453343" w:rsidP="00453343">
      <w:pPr>
        <w:pStyle w:val="a5"/>
        <w:spacing w:after="0" w:line="240" w:lineRule="auto"/>
        <w:rPr>
          <w:rFonts w:ascii="Times New Roman" w:hAnsi="Times New Roman" w:cs="Times New Roman"/>
          <w:bCs/>
          <w:color w:val="262626"/>
          <w:sz w:val="24"/>
          <w:szCs w:val="24"/>
        </w:rPr>
      </w:pPr>
    </w:p>
    <w:p w:rsidR="00453343" w:rsidRPr="00453343" w:rsidRDefault="00453343" w:rsidP="00453343">
      <w:pPr>
        <w:pStyle w:val="a5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  <w:lang w:eastAsia="zh-CN"/>
        </w:rPr>
      </w:pPr>
      <w:r w:rsidRPr="00453343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В таблице </w:t>
      </w:r>
      <w:r>
        <w:rPr>
          <w:rFonts w:ascii="Times New Roman" w:hAnsi="Times New Roman" w:cs="Times New Roman"/>
          <w:bCs/>
          <w:color w:val="262626"/>
          <w:sz w:val="24"/>
          <w:szCs w:val="24"/>
        </w:rPr>
        <w:t>2</w:t>
      </w:r>
      <w:r w:rsidRPr="00453343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представлено </w:t>
      </w:r>
      <w:r w:rsidRPr="00453343">
        <w:rPr>
          <w:rFonts w:ascii="Times New Roman" w:hAnsi="Times New Roman" w:cs="Times New Roman"/>
          <w:color w:val="262626"/>
          <w:sz w:val="24"/>
          <w:szCs w:val="24"/>
          <w:lang w:eastAsia="zh-CN"/>
        </w:rPr>
        <w:t>количество средств, используемых для локализации и ликвидации последствий аварий на объекте теплоснабжения</w:t>
      </w:r>
    </w:p>
    <w:p w:rsidR="00453343" w:rsidRPr="00453343" w:rsidRDefault="00453343" w:rsidP="00453343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262626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262626"/>
          <w:sz w:val="24"/>
          <w:szCs w:val="24"/>
          <w:lang w:eastAsia="zh-CN"/>
        </w:rPr>
        <w:t xml:space="preserve">                                                                                                                             </w:t>
      </w:r>
      <w:r w:rsidRPr="00453343">
        <w:rPr>
          <w:rFonts w:ascii="Times New Roman" w:hAnsi="Times New Roman" w:cs="Times New Roman"/>
          <w:color w:val="262626"/>
          <w:sz w:val="24"/>
          <w:szCs w:val="24"/>
          <w:lang w:eastAsia="zh-CN"/>
        </w:rPr>
        <w:t xml:space="preserve">Таблица </w:t>
      </w:r>
      <w:r>
        <w:rPr>
          <w:rFonts w:ascii="Times New Roman" w:hAnsi="Times New Roman" w:cs="Times New Roman"/>
          <w:color w:val="262626"/>
          <w:sz w:val="24"/>
          <w:szCs w:val="24"/>
          <w:lang w:eastAsia="zh-CN"/>
        </w:rPr>
        <w:t>2</w:t>
      </w:r>
    </w:p>
    <w:p w:rsidR="00453343" w:rsidRPr="00453343" w:rsidRDefault="00453343" w:rsidP="00453343">
      <w:pPr>
        <w:pStyle w:val="a5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110"/>
        <w:gridCol w:w="1702"/>
        <w:gridCol w:w="2971"/>
      </w:tblGrid>
      <w:tr w:rsidR="00453343" w:rsidRPr="00453343" w:rsidTr="00DC4B3C">
        <w:trPr>
          <w:jc w:val="center"/>
        </w:trPr>
        <w:tc>
          <w:tcPr>
            <w:tcW w:w="56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средств</w:t>
            </w:r>
          </w:p>
        </w:tc>
        <w:tc>
          <w:tcPr>
            <w:tcW w:w="170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71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Место дислокации</w:t>
            </w:r>
          </w:p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Должностное лицо, ответственное за получение и распоряжение средством</w:t>
            </w:r>
          </w:p>
        </w:tc>
      </w:tr>
      <w:tr w:rsidR="00453343" w:rsidRPr="00453343" w:rsidTr="00DC4B3C">
        <w:trPr>
          <w:jc w:val="center"/>
        </w:trPr>
        <w:tc>
          <w:tcPr>
            <w:tcW w:w="56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Труба стальная 57</w:t>
            </w:r>
          </w:p>
        </w:tc>
        <w:tc>
          <w:tcPr>
            <w:tcW w:w="170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10 п.м</w:t>
            </w:r>
          </w:p>
        </w:tc>
        <w:tc>
          <w:tcPr>
            <w:tcW w:w="2971" w:type="dxa"/>
            <w:vMerge w:val="restart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Ремонтная база МУП Усвятского района «Коммунхоз»</w:t>
            </w:r>
          </w:p>
        </w:tc>
      </w:tr>
      <w:tr w:rsidR="00453343" w:rsidRPr="00453343" w:rsidTr="00DC4B3C">
        <w:trPr>
          <w:jc w:val="center"/>
        </w:trPr>
        <w:tc>
          <w:tcPr>
            <w:tcW w:w="56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Труба стальная 89</w:t>
            </w:r>
          </w:p>
        </w:tc>
        <w:tc>
          <w:tcPr>
            <w:tcW w:w="170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30 п.м</w:t>
            </w:r>
          </w:p>
        </w:tc>
        <w:tc>
          <w:tcPr>
            <w:tcW w:w="2971" w:type="dxa"/>
            <w:vMerge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343" w:rsidRPr="00453343" w:rsidTr="00DC4B3C">
        <w:trPr>
          <w:jc w:val="center"/>
        </w:trPr>
        <w:tc>
          <w:tcPr>
            <w:tcW w:w="56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Труба стальная 108</w:t>
            </w:r>
          </w:p>
        </w:tc>
        <w:tc>
          <w:tcPr>
            <w:tcW w:w="170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30 п.м.</w:t>
            </w:r>
          </w:p>
        </w:tc>
        <w:tc>
          <w:tcPr>
            <w:tcW w:w="2971" w:type="dxa"/>
            <w:vMerge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343" w:rsidRPr="00453343" w:rsidTr="00DC4B3C">
        <w:trPr>
          <w:jc w:val="center"/>
        </w:trPr>
        <w:tc>
          <w:tcPr>
            <w:tcW w:w="56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Задвижка 80, 100, 125</w:t>
            </w:r>
          </w:p>
        </w:tc>
        <w:tc>
          <w:tcPr>
            <w:tcW w:w="170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3 шт.</w:t>
            </w:r>
          </w:p>
        </w:tc>
        <w:tc>
          <w:tcPr>
            <w:tcW w:w="2971" w:type="dxa"/>
            <w:vMerge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343" w:rsidRPr="00453343" w:rsidTr="00DC4B3C">
        <w:trPr>
          <w:jc w:val="center"/>
        </w:trPr>
        <w:tc>
          <w:tcPr>
            <w:tcW w:w="56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4110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Хомут ремонтный соединительный 113-123 – 200 мм.</w:t>
            </w:r>
          </w:p>
        </w:tc>
        <w:tc>
          <w:tcPr>
            <w:tcW w:w="170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2971" w:type="dxa"/>
            <w:vMerge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343" w:rsidRPr="00453343" w:rsidTr="00DC4B3C">
        <w:trPr>
          <w:jc w:val="center"/>
        </w:trPr>
        <w:tc>
          <w:tcPr>
            <w:tcW w:w="56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Электродвигатель б/у 4 кВт</w:t>
            </w:r>
          </w:p>
        </w:tc>
        <w:tc>
          <w:tcPr>
            <w:tcW w:w="170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971" w:type="dxa"/>
            <w:vMerge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343" w:rsidRPr="00453343" w:rsidTr="00DC4B3C">
        <w:trPr>
          <w:jc w:val="center"/>
        </w:trPr>
        <w:tc>
          <w:tcPr>
            <w:tcW w:w="56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Электродвигатель б/у 5 кВт</w:t>
            </w:r>
          </w:p>
        </w:tc>
        <w:tc>
          <w:tcPr>
            <w:tcW w:w="170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971" w:type="dxa"/>
            <w:vMerge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3343" w:rsidRPr="00453343" w:rsidTr="00DC4B3C">
        <w:trPr>
          <w:jc w:val="center"/>
        </w:trPr>
        <w:tc>
          <w:tcPr>
            <w:tcW w:w="56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Отвод 133</w:t>
            </w:r>
          </w:p>
        </w:tc>
        <w:tc>
          <w:tcPr>
            <w:tcW w:w="1702" w:type="dxa"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43">
              <w:rPr>
                <w:rFonts w:ascii="Times New Roman" w:eastAsia="Calibri" w:hAnsi="Times New Roman" w:cs="Times New Roman"/>
                <w:sz w:val="24"/>
                <w:szCs w:val="24"/>
              </w:rPr>
              <w:t>3 шт.</w:t>
            </w:r>
          </w:p>
        </w:tc>
        <w:tc>
          <w:tcPr>
            <w:tcW w:w="2971" w:type="dxa"/>
            <w:vMerge/>
            <w:shd w:val="clear" w:color="auto" w:fill="auto"/>
          </w:tcPr>
          <w:p w:rsidR="00453343" w:rsidRPr="00453343" w:rsidRDefault="00453343" w:rsidP="00453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01810" w:rsidRPr="00453343" w:rsidRDefault="00601810" w:rsidP="00453343">
      <w:pPr>
        <w:pStyle w:val="a5"/>
        <w:spacing w:after="0" w:line="240" w:lineRule="auto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453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810" w:rsidRPr="00427C93" w:rsidRDefault="00601810" w:rsidP="00427C93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210744688"/>
      <w:r w:rsidRPr="00427C93">
        <w:rPr>
          <w:rFonts w:ascii="Times New Roman" w:hAnsi="Times New Roman" w:cs="Times New Roman"/>
          <w:color w:val="auto"/>
          <w:sz w:val="24"/>
          <w:szCs w:val="24"/>
        </w:rPr>
        <w:t>Резервы финансовых и материальных ресурсов для ликвидации чрезвычайных ситуаций и их последствий.</w:t>
      </w:r>
      <w:bookmarkEnd w:id="7"/>
      <w:r w:rsidRPr="00427C93">
        <w:rPr>
          <w:rFonts w:ascii="Times New Roman" w:hAnsi="Times New Roman" w:cs="Times New Roman"/>
          <w:color w:val="auto"/>
          <w:sz w:val="24"/>
          <w:szCs w:val="24"/>
        </w:rPr>
        <w:t xml:space="preserve">         </w:t>
      </w:r>
    </w:p>
    <w:p w:rsidR="00601810" w:rsidRPr="00601810" w:rsidRDefault="00601810" w:rsidP="00992B52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Для ликвидации аварий создаются и используются</w:t>
      </w:r>
      <w:r w:rsidR="00992B52">
        <w:rPr>
          <w:rFonts w:ascii="Times New Roman" w:hAnsi="Times New Roman" w:cs="Times New Roman"/>
          <w:sz w:val="24"/>
          <w:szCs w:val="24"/>
        </w:rPr>
        <w:t xml:space="preserve"> </w:t>
      </w:r>
      <w:r w:rsidRPr="00601810">
        <w:rPr>
          <w:rFonts w:ascii="Times New Roman" w:hAnsi="Times New Roman" w:cs="Times New Roman"/>
          <w:sz w:val="24"/>
          <w:szCs w:val="24"/>
        </w:rPr>
        <w:t>резервы финансовых и материальных ресурсов муниципального образования, резервы финансовых материальных ресурсов организаций.</w:t>
      </w:r>
    </w:p>
    <w:p w:rsidR="00601810" w:rsidRPr="00601810" w:rsidRDefault="00601810" w:rsidP="00992B52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Объемы резервов финансовых ресурсов (резервных фондов) определяются ежегодно</w:t>
      </w:r>
      <w:r w:rsidR="00992B52"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601810" w:rsidRPr="00601810" w:rsidRDefault="00601810" w:rsidP="00992B52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lastRenderedPageBreak/>
        <w:t>Порядок действий по ликвидации аварий на тепло-производящих объектах и тепловых сетях</w:t>
      </w:r>
    </w:p>
    <w:p w:rsidR="00601810" w:rsidRPr="00601810" w:rsidRDefault="00601810" w:rsidP="00992B52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В зависимости от вида и масштаба аварии принимаются неотложные меры по проведению ремонтно-восстановительных и других работ направленных на недопущение размораживания систем теплоснабжения и скорейшую подачу теплоэнергии в дома и  социально значимые объекты.</w:t>
      </w:r>
    </w:p>
    <w:p w:rsidR="00601810" w:rsidRPr="00601810" w:rsidRDefault="00601810" w:rsidP="00992B52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Планирование и организация ремонтно-восстановительных работ на тепло-производящих объектах (далее — ТПО) и тепловых сетях (далее – ТС) осуществляется руководством организации, эксплуатирующей ТПО (ТС).</w:t>
      </w:r>
    </w:p>
    <w:p w:rsidR="00601810" w:rsidRPr="00601810" w:rsidRDefault="00601810" w:rsidP="00992B52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601810" w:rsidRPr="00601810" w:rsidRDefault="00601810" w:rsidP="00992B52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601810" w:rsidRPr="00601810" w:rsidRDefault="00601810" w:rsidP="00992B52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К работам привлекаются аварийно — ремонтные бригады, специальная техника</w:t>
      </w:r>
      <w:r w:rsidR="00992B52"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и оборудование организаций, в ведении которых находятся ТПО (ТС) в круглосуточном режиме, посменно.</w:t>
      </w:r>
    </w:p>
    <w:p w:rsidR="00601810" w:rsidRPr="00601810" w:rsidRDefault="00601810" w:rsidP="00992B52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ЕДДС Усвятского   муниципального округа не позднее 20 мин. с момента происшествия, ЧС, администрацию муниципального округа. </w:t>
      </w:r>
    </w:p>
    <w:p w:rsidR="00601810" w:rsidRPr="00601810" w:rsidRDefault="00601810" w:rsidP="00992B52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О сложившейся обстановке население информируется территориальными отделами, эксплуатирующей организацией через местную систему оповещения и информирования.</w:t>
      </w:r>
    </w:p>
    <w:p w:rsidR="00601810" w:rsidRPr="00601810" w:rsidRDefault="00601810" w:rsidP="00992B52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В случае необходимости привлечения дополнительных сил и средств к работам, руководитель работ докладывает Главе  муниципального округа</w:t>
      </w:r>
      <w:r w:rsidR="00992B52">
        <w:rPr>
          <w:rFonts w:ascii="Times New Roman" w:hAnsi="Times New Roman" w:cs="Times New Roman"/>
          <w:sz w:val="24"/>
          <w:szCs w:val="24"/>
        </w:rPr>
        <w:t>, председателю комиссии</w:t>
      </w:r>
      <w:r w:rsidR="00992B52"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по предупреждению и ликвидации чрезвычайных ситуаций и обеспечению пожарной безопасности поселения, ЕДДС Усвятского муниципального округа.</w:t>
      </w:r>
    </w:p>
    <w:p w:rsidR="00601810" w:rsidRPr="00601810" w:rsidRDefault="00601810" w:rsidP="00992B52">
      <w:pPr>
        <w:spacing w:after="0"/>
        <w:ind w:right="-85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</w:t>
      </w:r>
      <w:r w:rsidR="00992B52"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на сутки и более, а также в условиях критически низких температур окружающего воздуха) работы координирует комиссия по предупреждению и л</w:t>
      </w:r>
      <w:r w:rsidR="00992B52">
        <w:rPr>
          <w:rFonts w:ascii="Times New Roman" w:hAnsi="Times New Roman" w:cs="Times New Roman"/>
          <w:sz w:val="24"/>
          <w:szCs w:val="24"/>
        </w:rPr>
        <w:t>иквидации чрезвычайных ситуаций</w:t>
      </w:r>
      <w:r w:rsidR="00992B52">
        <w:rPr>
          <w:rFonts w:ascii="Times New Roman" w:hAnsi="Times New Roman" w:cs="Times New Roman"/>
          <w:sz w:val="24"/>
          <w:szCs w:val="24"/>
        </w:rPr>
        <w:br/>
      </w:r>
      <w:r w:rsidRPr="00601810">
        <w:rPr>
          <w:rFonts w:ascii="Times New Roman" w:hAnsi="Times New Roman" w:cs="Times New Roman"/>
          <w:sz w:val="24"/>
          <w:szCs w:val="24"/>
        </w:rPr>
        <w:t>и обеспечению пожарной безопасности территориальных отделов.</w:t>
      </w:r>
    </w:p>
    <w:p w:rsidR="00992B52" w:rsidRDefault="00992B52" w:rsidP="004957BF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53343" w:rsidRDefault="00453343" w:rsidP="00E63A7E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210744689"/>
    </w:p>
    <w:p w:rsidR="00453343" w:rsidRDefault="00453343" w:rsidP="00453343"/>
    <w:p w:rsidR="00453343" w:rsidRDefault="00453343" w:rsidP="00453343"/>
    <w:p w:rsidR="00453343" w:rsidRPr="00453343" w:rsidRDefault="00453343" w:rsidP="00453343"/>
    <w:p w:rsidR="00453343" w:rsidRDefault="00453343" w:rsidP="00E63A7E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53343" w:rsidRDefault="00453343" w:rsidP="00E63A7E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53343" w:rsidRPr="00453343" w:rsidRDefault="00453343" w:rsidP="00453343"/>
    <w:p w:rsidR="00453343" w:rsidRDefault="00453343" w:rsidP="00E63A7E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63A7E" w:rsidRPr="00E63A7E" w:rsidRDefault="00453343" w:rsidP="00E63A7E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E63A7E" w:rsidRPr="00E63A7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E4132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E63A7E" w:rsidRPr="00E63A7E">
        <w:rPr>
          <w:rFonts w:ascii="Times New Roman" w:hAnsi="Times New Roman" w:cs="Times New Roman"/>
          <w:color w:val="auto"/>
          <w:sz w:val="24"/>
          <w:szCs w:val="24"/>
        </w:rPr>
        <w:t>Порядок и процедура организации взаимодействия сил и средств, а также организаций, фун</w:t>
      </w:r>
      <w:r w:rsidR="00474A7A">
        <w:rPr>
          <w:rFonts w:ascii="Times New Roman" w:hAnsi="Times New Roman" w:cs="Times New Roman"/>
          <w:color w:val="auto"/>
          <w:sz w:val="24"/>
          <w:szCs w:val="24"/>
        </w:rPr>
        <w:t>кционирующих в системах теплосна</w:t>
      </w:r>
      <w:r w:rsidR="00E63A7E" w:rsidRPr="00E63A7E">
        <w:rPr>
          <w:rFonts w:ascii="Times New Roman" w:hAnsi="Times New Roman" w:cs="Times New Roman"/>
          <w:color w:val="auto"/>
          <w:sz w:val="24"/>
          <w:szCs w:val="24"/>
        </w:rPr>
        <w:t>бжения, на основании заключенных соглашений об управлении системами теплоснабжения</w:t>
      </w:r>
      <w:bookmarkEnd w:id="8"/>
      <w:r w:rsidR="00474A7A">
        <w:rPr>
          <w:rFonts w:ascii="Times New Roman" w:hAnsi="Times New Roman" w:cs="Times New Roman"/>
          <w:color w:val="auto"/>
          <w:sz w:val="24"/>
          <w:szCs w:val="24"/>
        </w:rPr>
        <w:t xml:space="preserve"> в соответствии с требованиями части 5 статьи 18 Федерального закона о теплоснабжении</w:t>
      </w:r>
    </w:p>
    <w:p w:rsidR="00E63A7E" w:rsidRPr="00E63A7E" w:rsidRDefault="00E63A7E" w:rsidP="00E63A7E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sz w:val="24"/>
          <w:szCs w:val="24"/>
        </w:rPr>
        <w:t>В зависимости от вида и масштаба аварии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дома с центральным отоплением</w:t>
      </w:r>
      <w:r>
        <w:rPr>
          <w:rFonts w:ascii="Times New Roman" w:hAnsi="Times New Roman" w:cs="Times New Roman"/>
          <w:sz w:val="24"/>
          <w:szCs w:val="24"/>
        </w:rPr>
        <w:br/>
      </w:r>
      <w:r w:rsidRPr="00E63A7E">
        <w:rPr>
          <w:rFonts w:ascii="Times New Roman" w:hAnsi="Times New Roman" w:cs="Times New Roman"/>
          <w:sz w:val="24"/>
          <w:szCs w:val="24"/>
        </w:rPr>
        <w:t>и социально значимые объекты.</w:t>
      </w:r>
    </w:p>
    <w:p w:rsidR="00E63A7E" w:rsidRPr="00E63A7E" w:rsidRDefault="00E63A7E" w:rsidP="00E63A7E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sz w:val="24"/>
          <w:szCs w:val="24"/>
        </w:rPr>
        <w:t>Планирование и организация ремонтно-восстановительных работ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A7E">
        <w:rPr>
          <w:rFonts w:ascii="Times New Roman" w:hAnsi="Times New Roman" w:cs="Times New Roman"/>
          <w:sz w:val="24"/>
          <w:szCs w:val="24"/>
        </w:rPr>
        <w:t>теплогенерирующих объектах (далее – ТГО) и тепловых сетях (далее – ТС) осуществляется руководством организации, эксплуатирующей ТГО (ТС).</w:t>
      </w:r>
    </w:p>
    <w:p w:rsidR="00E63A7E" w:rsidRPr="00E63A7E" w:rsidRDefault="00E63A7E" w:rsidP="00E63A7E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sz w:val="24"/>
          <w:szCs w:val="24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E63A7E" w:rsidRPr="00E63A7E" w:rsidRDefault="00E63A7E" w:rsidP="00E63A7E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sz w:val="24"/>
          <w:szCs w:val="24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E63A7E" w:rsidRPr="00E63A7E" w:rsidRDefault="00E63A7E" w:rsidP="00E63A7E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sz w:val="24"/>
          <w:szCs w:val="24"/>
        </w:rPr>
        <w:t>К работам привлекаются аварийно-ремонтные бригады, специальная техника</w:t>
      </w:r>
      <w:r w:rsidR="00F736ED">
        <w:rPr>
          <w:rFonts w:ascii="Times New Roman" w:hAnsi="Times New Roman" w:cs="Times New Roman"/>
          <w:sz w:val="24"/>
          <w:szCs w:val="24"/>
        </w:rPr>
        <w:br/>
      </w:r>
      <w:r w:rsidRPr="00E63A7E">
        <w:rPr>
          <w:rFonts w:ascii="Times New Roman" w:hAnsi="Times New Roman" w:cs="Times New Roman"/>
          <w:sz w:val="24"/>
          <w:szCs w:val="24"/>
        </w:rPr>
        <w:t>и оборудование организаций, в ведении которых находятся ТГО (ТС) в круглосуточном режиме, посменно.</w:t>
      </w:r>
    </w:p>
    <w:p w:rsidR="00E63A7E" w:rsidRDefault="00E63A7E" w:rsidP="00E63A7E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sz w:val="24"/>
          <w:szCs w:val="24"/>
        </w:rPr>
        <w:t>О причинах аварии, масштабах и возможных последствиях, планируемых сроках ремонтно-восстановительных работ, привлекаемых силах и средствах, руководитель работ информирует ЕДДС не позднее 20 мин. с момента происшествия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3A7E" w:rsidRPr="00E63A7E" w:rsidRDefault="00E63A7E" w:rsidP="00E63A7E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sz w:val="24"/>
          <w:szCs w:val="24"/>
        </w:rPr>
        <w:t xml:space="preserve">О сложившейся обстановке население информируется </w:t>
      </w:r>
      <w:r w:rsidR="00F736E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тделом</w:t>
      </w:r>
      <w:r w:rsidRPr="00E63A7E">
        <w:rPr>
          <w:rFonts w:ascii="Times New Roman" w:hAnsi="Times New Roman" w:cs="Times New Roman"/>
          <w:sz w:val="24"/>
          <w:szCs w:val="24"/>
        </w:rPr>
        <w:t xml:space="preserve"> по делам ГО и ЧС через местную систему оповещения и информирования, а также посредством размещения информации на официальном сайте Администрации.</w:t>
      </w:r>
    </w:p>
    <w:p w:rsidR="00E63A7E" w:rsidRPr="00E63A7E" w:rsidRDefault="00E63A7E" w:rsidP="00F736ED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sz w:val="24"/>
          <w:szCs w:val="24"/>
        </w:rPr>
        <w:t xml:space="preserve">В случае необходимости привлечения дополнительных сил и средств к работам, руководитель работ докладывает Главе муниципального образования, </w:t>
      </w:r>
      <w:r w:rsidR="00F736ED">
        <w:rPr>
          <w:rFonts w:ascii="Times New Roman" w:hAnsi="Times New Roman" w:cs="Times New Roman"/>
          <w:sz w:val="24"/>
          <w:szCs w:val="24"/>
        </w:rPr>
        <w:t>председателю комиссии</w:t>
      </w:r>
      <w:r w:rsidR="00F736ED">
        <w:rPr>
          <w:rFonts w:ascii="Times New Roman" w:hAnsi="Times New Roman" w:cs="Times New Roman"/>
          <w:sz w:val="24"/>
          <w:szCs w:val="24"/>
        </w:rPr>
        <w:br/>
      </w:r>
      <w:r w:rsidRPr="00E63A7E">
        <w:rPr>
          <w:rFonts w:ascii="Times New Roman" w:hAnsi="Times New Roman" w:cs="Times New Roman"/>
          <w:sz w:val="24"/>
          <w:szCs w:val="24"/>
        </w:rPr>
        <w:t>по предупреждению и ликвидации чрезвычайных ситуаций и обеспечению пожарной безопасности.</w:t>
      </w:r>
    </w:p>
    <w:p w:rsidR="00601810" w:rsidRDefault="00E63A7E" w:rsidP="00F736ED">
      <w:pPr>
        <w:spacing w:after="0"/>
        <w:ind w:right="-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sz w:val="24"/>
          <w:szCs w:val="24"/>
        </w:rPr>
        <w:t>При угрозе возникновения чрезвычайной ситуации в результате аварии (аварийном отключении</w:t>
      </w:r>
      <w:r w:rsidR="00F736ED">
        <w:rPr>
          <w:rFonts w:ascii="Times New Roman" w:hAnsi="Times New Roman" w:cs="Times New Roman"/>
          <w:sz w:val="24"/>
          <w:szCs w:val="24"/>
        </w:rPr>
        <w:tab/>
      </w:r>
      <w:r w:rsidRPr="00E63A7E">
        <w:rPr>
          <w:rFonts w:ascii="Times New Roman" w:hAnsi="Times New Roman" w:cs="Times New Roman"/>
          <w:sz w:val="24"/>
          <w:szCs w:val="24"/>
        </w:rPr>
        <w:t>коммунально-технических систем</w:t>
      </w:r>
      <w:r w:rsidR="00F736ED">
        <w:rPr>
          <w:rFonts w:ascii="Times New Roman" w:hAnsi="Times New Roman" w:cs="Times New Roman"/>
          <w:sz w:val="24"/>
          <w:szCs w:val="24"/>
        </w:rPr>
        <w:t xml:space="preserve"> </w:t>
      </w:r>
      <w:r w:rsidRPr="00E63A7E">
        <w:rPr>
          <w:rFonts w:ascii="Times New Roman" w:hAnsi="Times New Roman" w:cs="Times New Roman"/>
          <w:sz w:val="24"/>
          <w:szCs w:val="24"/>
        </w:rPr>
        <w:t>жизнеобеспечения</w:t>
      </w:r>
      <w:r w:rsidR="00F736ED">
        <w:rPr>
          <w:rFonts w:ascii="Times New Roman" w:hAnsi="Times New Roman" w:cs="Times New Roman"/>
          <w:sz w:val="24"/>
          <w:szCs w:val="24"/>
        </w:rPr>
        <w:t xml:space="preserve"> </w:t>
      </w:r>
      <w:r w:rsidRPr="00E63A7E">
        <w:rPr>
          <w:rFonts w:ascii="Times New Roman" w:hAnsi="Times New Roman" w:cs="Times New Roman"/>
          <w:sz w:val="24"/>
          <w:szCs w:val="24"/>
        </w:rPr>
        <w:t>населения</w:t>
      </w:r>
      <w:r w:rsidR="00F736ED">
        <w:rPr>
          <w:rFonts w:ascii="Times New Roman" w:hAnsi="Times New Roman" w:cs="Times New Roman"/>
          <w:sz w:val="24"/>
          <w:szCs w:val="24"/>
        </w:rPr>
        <w:t xml:space="preserve"> </w:t>
      </w:r>
      <w:r w:rsidRPr="00E63A7E">
        <w:rPr>
          <w:rFonts w:ascii="Times New Roman" w:hAnsi="Times New Roman" w:cs="Times New Roman"/>
          <w:sz w:val="24"/>
          <w:szCs w:val="24"/>
        </w:rPr>
        <w:t>в</w:t>
      </w:r>
      <w:r w:rsidR="00F736ED">
        <w:rPr>
          <w:rFonts w:ascii="Times New Roman" w:hAnsi="Times New Roman" w:cs="Times New Roman"/>
          <w:sz w:val="24"/>
          <w:szCs w:val="24"/>
        </w:rPr>
        <w:t xml:space="preserve"> </w:t>
      </w:r>
      <w:r w:rsidRPr="00E63A7E">
        <w:rPr>
          <w:rFonts w:ascii="Times New Roman" w:hAnsi="Times New Roman" w:cs="Times New Roman"/>
          <w:sz w:val="24"/>
          <w:szCs w:val="24"/>
        </w:rPr>
        <w:t>жилых</w:t>
      </w:r>
      <w:r w:rsidR="00F736ED">
        <w:rPr>
          <w:rFonts w:ascii="Times New Roman" w:hAnsi="Times New Roman" w:cs="Times New Roman"/>
          <w:sz w:val="24"/>
          <w:szCs w:val="24"/>
        </w:rPr>
        <w:t xml:space="preserve"> </w:t>
      </w:r>
      <w:r w:rsidRPr="00E63A7E">
        <w:rPr>
          <w:rFonts w:ascii="Times New Roman" w:hAnsi="Times New Roman" w:cs="Times New Roman"/>
          <w:sz w:val="24"/>
          <w:szCs w:val="24"/>
        </w:rPr>
        <w:t>кварталах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ЧС и обеспечению</w:t>
      </w:r>
      <w:r w:rsidR="00F736ED">
        <w:rPr>
          <w:rFonts w:ascii="Times New Roman" w:hAnsi="Times New Roman" w:cs="Times New Roman"/>
          <w:sz w:val="24"/>
          <w:szCs w:val="24"/>
        </w:rPr>
        <w:t xml:space="preserve"> </w:t>
      </w:r>
      <w:r w:rsidRPr="00E63A7E">
        <w:rPr>
          <w:rFonts w:ascii="Times New Roman" w:hAnsi="Times New Roman" w:cs="Times New Roman"/>
          <w:sz w:val="24"/>
          <w:szCs w:val="24"/>
        </w:rPr>
        <w:t xml:space="preserve">пожарной безопасности </w:t>
      </w:r>
      <w:r w:rsidR="00F736ED">
        <w:rPr>
          <w:rFonts w:ascii="Times New Roman" w:hAnsi="Times New Roman" w:cs="Times New Roman"/>
          <w:sz w:val="24"/>
          <w:szCs w:val="24"/>
        </w:rPr>
        <w:t>Усвятского муниципального округа</w:t>
      </w:r>
      <w:r w:rsidRPr="00E63A7E">
        <w:rPr>
          <w:rFonts w:ascii="Times New Roman" w:hAnsi="Times New Roman" w:cs="Times New Roman"/>
          <w:sz w:val="24"/>
          <w:szCs w:val="24"/>
        </w:rPr>
        <w:t>.</w:t>
      </w:r>
    </w:p>
    <w:p w:rsidR="00F736ED" w:rsidRPr="00F736ED" w:rsidRDefault="00F736ED" w:rsidP="00185A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F736ED">
        <w:rPr>
          <w:rFonts w:ascii="Times New Roman" w:hAnsi="Times New Roman" w:cs="Times New Roman"/>
          <w:b/>
          <w:sz w:val="24"/>
          <w:szCs w:val="24"/>
        </w:rPr>
        <w:lastRenderedPageBreak/>
        <w:t>ПОРЯДОК</w:t>
      </w:r>
    </w:p>
    <w:p w:rsidR="00F736ED" w:rsidRPr="00F736ED" w:rsidRDefault="00F736ED" w:rsidP="00F736ED">
      <w:pPr>
        <w:spacing w:after="0"/>
        <w:ind w:right="-8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6ED">
        <w:rPr>
          <w:rFonts w:ascii="Times New Roman" w:hAnsi="Times New Roman" w:cs="Times New Roman"/>
          <w:b/>
          <w:sz w:val="24"/>
          <w:szCs w:val="24"/>
        </w:rPr>
        <w:t>ликвидации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6ED">
        <w:rPr>
          <w:rFonts w:ascii="Times New Roman" w:hAnsi="Times New Roman" w:cs="Times New Roman"/>
          <w:b/>
          <w:sz w:val="24"/>
          <w:szCs w:val="24"/>
        </w:rPr>
        <w:t>аварийных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6ED">
        <w:rPr>
          <w:rFonts w:ascii="Times New Roman" w:hAnsi="Times New Roman" w:cs="Times New Roman"/>
          <w:b/>
          <w:sz w:val="24"/>
          <w:szCs w:val="24"/>
        </w:rPr>
        <w:t>ситуаций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6ED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6ED">
        <w:rPr>
          <w:rFonts w:ascii="Times New Roman" w:hAnsi="Times New Roman" w:cs="Times New Roman"/>
          <w:b/>
          <w:sz w:val="24"/>
          <w:szCs w:val="24"/>
        </w:rPr>
        <w:t>системах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6ED">
        <w:rPr>
          <w:rFonts w:ascii="Times New Roman" w:hAnsi="Times New Roman" w:cs="Times New Roman"/>
          <w:b/>
          <w:sz w:val="24"/>
          <w:szCs w:val="24"/>
        </w:rPr>
        <w:t>теплоснабжения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6ED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6ED">
        <w:rPr>
          <w:rFonts w:ascii="Times New Roman" w:hAnsi="Times New Roman" w:cs="Times New Roman"/>
          <w:b/>
          <w:sz w:val="24"/>
          <w:szCs w:val="24"/>
        </w:rPr>
        <w:t>учётом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6ED">
        <w:rPr>
          <w:rFonts w:ascii="Times New Roman" w:hAnsi="Times New Roman" w:cs="Times New Roman"/>
          <w:b/>
          <w:sz w:val="24"/>
          <w:szCs w:val="24"/>
        </w:rPr>
        <w:t>взаимодействия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6ED">
        <w:rPr>
          <w:rFonts w:ascii="Times New Roman" w:hAnsi="Times New Roman" w:cs="Times New Roman"/>
          <w:b/>
          <w:sz w:val="24"/>
          <w:szCs w:val="24"/>
        </w:rPr>
        <w:t>тепло-,электро-,топливо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736ED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6ED">
        <w:rPr>
          <w:rFonts w:ascii="Times New Roman" w:hAnsi="Times New Roman" w:cs="Times New Roman"/>
          <w:b/>
          <w:sz w:val="24"/>
          <w:szCs w:val="24"/>
        </w:rPr>
        <w:t xml:space="preserve">водоснабжающих организаций, потребителей тепловой энергии, ремонтно-строительных и транспортных организаций, а также органов местного самоуправления </w:t>
      </w:r>
      <w:r>
        <w:rPr>
          <w:rFonts w:ascii="Times New Roman" w:hAnsi="Times New Roman" w:cs="Times New Roman"/>
          <w:b/>
          <w:sz w:val="24"/>
          <w:szCs w:val="24"/>
        </w:rPr>
        <w:t>Усвятского муниципального округа</w:t>
      </w:r>
    </w:p>
    <w:tbl>
      <w:tblPr>
        <w:tblW w:w="10217" w:type="dxa"/>
        <w:tblCellSpacing w:w="15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55"/>
        <w:gridCol w:w="4498"/>
        <w:gridCol w:w="425"/>
        <w:gridCol w:w="1556"/>
        <w:gridCol w:w="3083"/>
      </w:tblGrid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93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26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3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1810" w:rsidRPr="00601810" w:rsidTr="009709B9">
        <w:trPr>
          <w:tblCellSpacing w:w="15" w:type="dxa"/>
        </w:trPr>
        <w:tc>
          <w:tcPr>
            <w:tcW w:w="10157" w:type="dxa"/>
            <w:gridSpan w:val="5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При возникновении аварии на коммунальных системах жизнеобеспечения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При поступлении информации (сигнала) в ДДС организаций об аварии на коммунально-технических системах жизнеобеспечения населения:</w:t>
            </w: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определение объема последствий аварийной ситуации (количество жилых домов, котельных, водозаборов, учреждений социальных объектов);</w:t>
            </w: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принятие мер по бесперебойному обеспечению теплом и электроэнергией объектов жизнеобеспечения населения муниципального округа;</w:t>
            </w: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организация электроснабжения объектов жизнеобеспечения населения по обводным каналам;</w:t>
            </w: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принятие мер для обеспечения электроэнергией учреждений здравоохранения, общеобразовательных  учреждений</w:t>
            </w: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Дежурно-диспетчерская служба, руководители объектов электро– водо – газо-, теплоснабжения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автономных источников питания и поддержание их  в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общеобразовательных  учреждений</w:t>
            </w: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подключение дополнительных источников энергоснабжения (освещения) для работы в темное время суток;</w:t>
            </w: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бесперебойной подачи тепла </w:t>
            </w:r>
            <w:r w:rsidRPr="00601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жилые кварталы.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Ч+ (0ч.30 мин.- 01.ч.00 мин)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Аварийно-восстановительные формирования</w:t>
            </w: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При поступлении сигнала в ЕДДС Усвятского округа об аварии на коммунальных системах жизнеобеспечения:</w:t>
            </w: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до заместителя Главы Усвятского округа и  руководителя рабочей группы (его зама) оповещение и сбор рабочей и оперативной группы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Ч+1ч. 30мин.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Оперативный дежурный ЕДДС Усвятского округа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и ДДС муниципальных округа.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Ч+ 2ч.00мин.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Рабочая и Оперативная группа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оперативной группы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Ч+2ч.30 мин.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Выезд оперативной группы МО в район населенного пункта, в котором произошла авария. Проведение анализа обстановки, определение возможных последствий аварии и необходимых сил и средств для ее ликвидации. Определение количества потенциально опасных предприятий, предприятий с безостановочным циклом работ, котельных, учреждений здравоохранения, общеобразовательных  учреждений, попадающих в зону возможной аварийной ситуации.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Ч+(2ч.00мин -3 час.</w:t>
            </w: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00мин).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Организация несения круглосуточного дежурства руководящего состава территориальных отделов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Ч+3ч.00мин.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Оперативная группа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работ по ликвидации аварии на коммунальных системах жизнеобеспечения.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Ч+3ч.00 мин.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Ч+3ч.00 мин.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Оперативный дежурныйЕДДС Усвятского округа.</w:t>
            </w: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группа  оповещения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Ч+3ч.00мин.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Руководитель, рабочей и  оперативной группы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Организация сбора и обобщения информации:</w:t>
            </w: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 ходе развития аварии и проведения работ по ее ликвидации;</w:t>
            </w: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 состоянии безопасности объектов жизнеобеспечения поселения;</w:t>
            </w: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 состоянии отопительных котельных, тепловых пунктов, систем энергоснабжения, о наличии резервного топлива.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Через каждые</w:t>
            </w: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1 час в течении первых суток)</w:t>
            </w: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(в после дующие сутки).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оперативный дежурный ЕДДС Усвятского округа и оперативная группа</w:t>
            </w: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устойчивой работой объектов и систем жизнеобеспечения населения.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В ходе ликвидации аварии.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Руководитель     Оперативной группы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аварии.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Ч+3 ч 00 мин.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ПП по Усвятскому округу МО «Невельский»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до  рабочей группы о ходе работ по ликвидации аварии и необходимости привлечения дополнительных сил и средств.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Ч + 3ч.00 мин.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601810" w:rsidRPr="00601810" w:rsidTr="00DC4B3C">
        <w:trPr>
          <w:tblCellSpacing w:w="15" w:type="dxa"/>
        </w:trPr>
        <w:tc>
          <w:tcPr>
            <w:tcW w:w="610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8" w:type="dxa"/>
            <w:vAlign w:val="center"/>
          </w:tcPr>
          <w:p w:rsidR="00601810" w:rsidRPr="00601810" w:rsidRDefault="00601810" w:rsidP="00970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Привлечение дополнительных сил и средств, необходимых для ликвидации аварии на коммунальных системах жизнеобеспечения.</w:t>
            </w:r>
          </w:p>
        </w:tc>
        <w:tc>
          <w:tcPr>
            <w:tcW w:w="1951" w:type="dxa"/>
            <w:gridSpan w:val="2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810">
              <w:rPr>
                <w:rFonts w:ascii="Times New Roman" w:hAnsi="Times New Roman" w:cs="Times New Roman"/>
                <w:sz w:val="24"/>
                <w:szCs w:val="24"/>
              </w:rPr>
              <w:t>По решению  рабочей группы</w:t>
            </w:r>
          </w:p>
        </w:tc>
        <w:tc>
          <w:tcPr>
            <w:tcW w:w="3038" w:type="dxa"/>
            <w:vAlign w:val="center"/>
          </w:tcPr>
          <w:p w:rsidR="00601810" w:rsidRPr="00601810" w:rsidRDefault="00601810" w:rsidP="009709B9">
            <w:pPr>
              <w:spacing w:after="0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1810" w:rsidRPr="00601810" w:rsidRDefault="00601810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01810">
        <w:rPr>
          <w:rFonts w:ascii="Times New Roman" w:hAnsi="Times New Roman" w:cs="Times New Roman"/>
          <w:sz w:val="24"/>
          <w:szCs w:val="24"/>
        </w:rPr>
        <w:t> </w:t>
      </w:r>
    </w:p>
    <w:p w:rsidR="00601810" w:rsidRPr="00601810" w:rsidRDefault="00601810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601810" w:rsidRDefault="00601810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92B52" w:rsidRDefault="00992B52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92B52" w:rsidRDefault="00992B52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92B52" w:rsidRDefault="00992B52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92B52" w:rsidRDefault="00992B52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92B52" w:rsidRDefault="00992B52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92B52" w:rsidRDefault="00992B52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92B52" w:rsidRDefault="00992B52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92B52" w:rsidRDefault="00992B52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92B52" w:rsidRDefault="00992B52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74A7A" w:rsidRDefault="00474A7A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74A7A" w:rsidRDefault="00474A7A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92B52" w:rsidRDefault="00992B52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74A7A" w:rsidRDefault="00474A7A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74A7A" w:rsidRDefault="00474A7A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92B52" w:rsidRDefault="00992B52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992B52" w:rsidRDefault="00992B52" w:rsidP="00601810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474A7A" w:rsidRPr="006C690D" w:rsidRDefault="006C690D" w:rsidP="006C690D">
      <w:pPr>
        <w:widowControl w:val="0"/>
        <w:tabs>
          <w:tab w:val="left" w:pos="1208"/>
        </w:tabs>
        <w:autoSpaceDE w:val="0"/>
        <w:autoSpaceDN w:val="0"/>
        <w:spacing w:after="0"/>
        <w:ind w:left="17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Состав</w:t>
      </w:r>
      <w:r w:rsidR="00474A7A" w:rsidRPr="006C690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и</w:t>
      </w:r>
      <w:r w:rsidR="00474A7A" w:rsidRPr="006C690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дислокация</w:t>
      </w:r>
      <w:r w:rsidR="00474A7A" w:rsidRPr="006C690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сил</w:t>
      </w:r>
      <w:r w:rsidR="00474A7A" w:rsidRPr="006C690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474A7A" w:rsidRPr="006C690D">
        <w:rPr>
          <w:rFonts w:ascii="Times New Roman" w:hAnsi="Times New Roman" w:cs="Times New Roman"/>
          <w:b/>
          <w:spacing w:val="-2"/>
          <w:sz w:val="24"/>
          <w:szCs w:val="24"/>
        </w:rPr>
        <w:t>средств</w:t>
      </w:r>
    </w:p>
    <w:p w:rsidR="00474A7A" w:rsidRPr="00474A7A" w:rsidRDefault="00474A7A" w:rsidP="00474A7A">
      <w:pPr>
        <w:pStyle w:val="ad"/>
        <w:spacing w:line="276" w:lineRule="auto"/>
        <w:ind w:right="568" w:firstLine="708"/>
      </w:pPr>
      <w:r w:rsidRPr="00474A7A">
        <w:t xml:space="preserve">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</w:t>
      </w:r>
      <w:r w:rsidR="00322CE5">
        <w:t>округа</w:t>
      </w:r>
      <w:r w:rsidRPr="00474A7A">
        <w:t>, на объектовом уровне – руководитель организации, осуществляющей эксплуатацию объекта.</w:t>
      </w:r>
    </w:p>
    <w:p w:rsidR="00474A7A" w:rsidRPr="00474A7A" w:rsidRDefault="00474A7A" w:rsidP="00474A7A">
      <w:pPr>
        <w:pStyle w:val="ad"/>
        <w:spacing w:line="276" w:lineRule="auto"/>
        <w:ind w:left="849"/>
      </w:pPr>
      <w:r w:rsidRPr="00474A7A">
        <w:t>Органами</w:t>
      </w:r>
      <w:r w:rsidRPr="00474A7A">
        <w:rPr>
          <w:spacing w:val="-7"/>
        </w:rPr>
        <w:t xml:space="preserve"> </w:t>
      </w:r>
      <w:r w:rsidRPr="00474A7A">
        <w:t>повседневного</w:t>
      </w:r>
      <w:r w:rsidRPr="00474A7A">
        <w:rPr>
          <w:spacing w:val="-4"/>
        </w:rPr>
        <w:t xml:space="preserve"> </w:t>
      </w:r>
      <w:r w:rsidRPr="00474A7A">
        <w:t>управления</w:t>
      </w:r>
      <w:r w:rsidRPr="00474A7A">
        <w:rPr>
          <w:spacing w:val="-6"/>
        </w:rPr>
        <w:t xml:space="preserve"> </w:t>
      </w:r>
      <w:r w:rsidRPr="00474A7A">
        <w:t>территориальной</w:t>
      </w:r>
      <w:r w:rsidRPr="00474A7A">
        <w:rPr>
          <w:spacing w:val="-6"/>
        </w:rPr>
        <w:t xml:space="preserve"> </w:t>
      </w:r>
      <w:r w:rsidRPr="00474A7A">
        <w:t>подсистемы</w:t>
      </w:r>
      <w:r w:rsidRPr="00474A7A">
        <w:rPr>
          <w:spacing w:val="-6"/>
        </w:rPr>
        <w:t xml:space="preserve"> </w:t>
      </w:r>
      <w:r w:rsidRPr="00474A7A">
        <w:rPr>
          <w:spacing w:val="-2"/>
        </w:rPr>
        <w:t>являются:</w:t>
      </w:r>
    </w:p>
    <w:p w:rsidR="00474A7A" w:rsidRPr="00474A7A" w:rsidRDefault="00322CE5" w:rsidP="00322CE5">
      <w:pPr>
        <w:pStyle w:val="a5"/>
        <w:widowControl w:val="0"/>
        <w:tabs>
          <w:tab w:val="left" w:pos="2972"/>
        </w:tabs>
        <w:autoSpaceDE w:val="0"/>
        <w:autoSpaceDN w:val="0"/>
        <w:spacing w:after="0"/>
        <w:ind w:left="0" w:right="569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4A7A" w:rsidRPr="00474A7A">
        <w:rPr>
          <w:rFonts w:ascii="Times New Roman" w:hAnsi="Times New Roman" w:cs="Times New Roman"/>
          <w:sz w:val="24"/>
          <w:szCs w:val="24"/>
        </w:rPr>
        <w:t>на межмуниципальном уровне – ЕДДС по вопросам сбора, обработки и обмена информации, оперативного реагирования и координации совместных действий ДДС, АДС организаций, расположенных на территории муниципального образования, оперативного управления силами и средствами аварийно-спасательных и других сил постоянной готовности в условиях ЧС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74A7A" w:rsidRPr="00474A7A" w:rsidRDefault="00322CE5" w:rsidP="00322CE5">
      <w:pPr>
        <w:pStyle w:val="a5"/>
        <w:widowControl w:val="0"/>
        <w:tabs>
          <w:tab w:val="left" w:pos="2972"/>
        </w:tabs>
        <w:autoSpaceDE w:val="0"/>
        <w:autoSpaceDN w:val="0"/>
        <w:spacing w:after="0"/>
        <w:ind w:left="567" w:right="5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4A7A" w:rsidRPr="00474A7A">
        <w:rPr>
          <w:rFonts w:ascii="Times New Roman" w:hAnsi="Times New Roman" w:cs="Times New Roman"/>
          <w:sz w:val="24"/>
          <w:szCs w:val="24"/>
        </w:rPr>
        <w:t xml:space="preserve">на муниципальном уровне – ответственный 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Усвятского муниципального округа</w:t>
      </w:r>
      <w:r w:rsidR="00474A7A" w:rsidRPr="00474A7A">
        <w:rPr>
          <w:rFonts w:ascii="Times New Roman" w:hAnsi="Times New Roman" w:cs="Times New Roman"/>
          <w:sz w:val="24"/>
          <w:szCs w:val="24"/>
        </w:rPr>
        <w:t>;</w:t>
      </w:r>
    </w:p>
    <w:p w:rsidR="00474A7A" w:rsidRPr="00474A7A" w:rsidRDefault="00322CE5" w:rsidP="00322CE5">
      <w:pPr>
        <w:pStyle w:val="a5"/>
        <w:widowControl w:val="0"/>
        <w:tabs>
          <w:tab w:val="left" w:pos="2972"/>
        </w:tabs>
        <w:autoSpaceDE w:val="0"/>
        <w:autoSpaceDN w:val="0"/>
        <w:spacing w:after="0"/>
        <w:ind w:left="567" w:right="5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4A7A" w:rsidRPr="00474A7A">
        <w:rPr>
          <w:rFonts w:ascii="Times New Roman" w:hAnsi="Times New Roman" w:cs="Times New Roman"/>
          <w:sz w:val="24"/>
          <w:szCs w:val="24"/>
        </w:rPr>
        <w:t>на объектовом уровне – дежурно-диспетчерские службы организаций (объектов).</w:t>
      </w:r>
    </w:p>
    <w:p w:rsidR="00474A7A" w:rsidRPr="00474A7A" w:rsidRDefault="00474A7A" w:rsidP="00322CE5">
      <w:pPr>
        <w:pStyle w:val="ad"/>
        <w:spacing w:line="276" w:lineRule="auto"/>
        <w:ind w:left="0" w:firstLine="567"/>
      </w:pPr>
      <w:r w:rsidRPr="00474A7A">
        <w:t>Номера</w:t>
      </w:r>
      <w:r w:rsidRPr="00474A7A">
        <w:rPr>
          <w:spacing w:val="-7"/>
        </w:rPr>
        <w:t xml:space="preserve"> </w:t>
      </w:r>
      <w:r w:rsidRPr="00474A7A">
        <w:t>телефонных</w:t>
      </w:r>
      <w:r w:rsidRPr="00474A7A">
        <w:rPr>
          <w:spacing w:val="-2"/>
        </w:rPr>
        <w:t xml:space="preserve"> </w:t>
      </w:r>
      <w:r w:rsidRPr="00474A7A">
        <w:t>линий</w:t>
      </w:r>
      <w:r w:rsidRPr="00474A7A">
        <w:rPr>
          <w:spacing w:val="-5"/>
        </w:rPr>
        <w:t xml:space="preserve"> </w:t>
      </w:r>
      <w:r w:rsidRPr="00474A7A">
        <w:t>экстренной</w:t>
      </w:r>
      <w:r w:rsidRPr="00474A7A">
        <w:rPr>
          <w:spacing w:val="-3"/>
        </w:rPr>
        <w:t xml:space="preserve"> </w:t>
      </w:r>
      <w:r w:rsidRPr="00474A7A">
        <w:t>помощи</w:t>
      </w:r>
      <w:r w:rsidRPr="00474A7A">
        <w:rPr>
          <w:spacing w:val="-3"/>
        </w:rPr>
        <w:t xml:space="preserve"> </w:t>
      </w:r>
      <w:r w:rsidRPr="00474A7A">
        <w:t>приведены</w:t>
      </w:r>
      <w:r w:rsidRPr="00474A7A">
        <w:rPr>
          <w:spacing w:val="-3"/>
        </w:rPr>
        <w:t xml:space="preserve"> </w:t>
      </w:r>
      <w:r w:rsidRPr="00474A7A">
        <w:t>в</w:t>
      </w:r>
      <w:r w:rsidRPr="00474A7A">
        <w:rPr>
          <w:spacing w:val="-4"/>
        </w:rPr>
        <w:t xml:space="preserve"> </w:t>
      </w:r>
      <w:r w:rsidRPr="00474A7A">
        <w:t>таблице</w:t>
      </w:r>
      <w:r w:rsidRPr="00474A7A">
        <w:rPr>
          <w:spacing w:val="-4"/>
        </w:rPr>
        <w:t xml:space="preserve"> </w:t>
      </w:r>
      <w:r w:rsidRPr="00474A7A">
        <w:rPr>
          <w:spacing w:val="-5"/>
        </w:rPr>
        <w:t>1.</w:t>
      </w:r>
    </w:p>
    <w:p w:rsidR="00474A7A" w:rsidRPr="00474A7A" w:rsidRDefault="00474A7A" w:rsidP="00474A7A">
      <w:pPr>
        <w:spacing w:after="0"/>
        <w:ind w:left="8821" w:right="4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A7A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474A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1</w:t>
      </w:r>
    </w:p>
    <w:p w:rsidR="00474A7A" w:rsidRPr="00474A7A" w:rsidRDefault="00474A7A" w:rsidP="00474A7A">
      <w:pPr>
        <w:spacing w:after="0"/>
        <w:ind w:left="-1" w:right="432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74A7A">
        <w:rPr>
          <w:rFonts w:ascii="Times New Roman" w:hAnsi="Times New Roman" w:cs="Times New Roman"/>
          <w:b/>
          <w:sz w:val="24"/>
          <w:szCs w:val="24"/>
        </w:rPr>
        <w:t>Номера</w:t>
      </w:r>
      <w:r w:rsidRPr="00474A7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b/>
          <w:sz w:val="24"/>
          <w:szCs w:val="24"/>
        </w:rPr>
        <w:t>телефонных</w:t>
      </w:r>
      <w:r w:rsidRPr="00474A7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b/>
          <w:sz w:val="24"/>
          <w:szCs w:val="24"/>
        </w:rPr>
        <w:t>линий</w:t>
      </w:r>
      <w:r w:rsidRPr="00474A7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b/>
          <w:sz w:val="24"/>
          <w:szCs w:val="24"/>
        </w:rPr>
        <w:t>экстренной</w:t>
      </w:r>
      <w:r w:rsidRPr="00474A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b/>
          <w:spacing w:val="-2"/>
          <w:sz w:val="24"/>
          <w:szCs w:val="24"/>
        </w:rPr>
        <w:t>помощи</w:t>
      </w:r>
    </w:p>
    <w:p w:rsidR="00474A7A" w:rsidRPr="00474A7A" w:rsidRDefault="00474A7A" w:rsidP="00474A7A">
      <w:pPr>
        <w:spacing w:after="0"/>
        <w:ind w:left="-1" w:right="43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0"/>
        <w:gridCol w:w="3352"/>
      </w:tblGrid>
      <w:tr w:rsidR="00474A7A" w:rsidRPr="00474A7A" w:rsidTr="00DC4B3C">
        <w:trPr>
          <w:trHeight w:val="229"/>
        </w:trPr>
        <w:tc>
          <w:tcPr>
            <w:tcW w:w="6630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18"/>
              <w:jc w:val="center"/>
              <w:rPr>
                <w:b/>
                <w:sz w:val="24"/>
                <w:szCs w:val="24"/>
              </w:rPr>
            </w:pPr>
            <w:r w:rsidRPr="00474A7A">
              <w:rPr>
                <w:b/>
                <w:spacing w:val="-2"/>
                <w:sz w:val="24"/>
                <w:szCs w:val="24"/>
              </w:rPr>
              <w:t>Наименование</w:t>
            </w:r>
            <w:r w:rsidRPr="00474A7A">
              <w:rPr>
                <w:b/>
                <w:spacing w:val="9"/>
                <w:sz w:val="24"/>
                <w:szCs w:val="24"/>
              </w:rPr>
              <w:t xml:space="preserve"> </w:t>
            </w:r>
            <w:r w:rsidRPr="00474A7A">
              <w:rPr>
                <w:b/>
                <w:spacing w:val="-2"/>
                <w:sz w:val="24"/>
                <w:szCs w:val="24"/>
              </w:rPr>
              <w:t>службы</w:t>
            </w:r>
          </w:p>
        </w:tc>
        <w:tc>
          <w:tcPr>
            <w:tcW w:w="3352" w:type="dxa"/>
          </w:tcPr>
          <w:p w:rsidR="00474A7A" w:rsidRPr="00322CE5" w:rsidRDefault="00322CE5" w:rsidP="00322CE5">
            <w:pPr>
              <w:pStyle w:val="TableParagraph"/>
              <w:spacing w:line="276" w:lineRule="auto"/>
              <w:ind w:left="1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номера </w:t>
            </w:r>
            <w:r w:rsidR="00474A7A" w:rsidRPr="00474A7A">
              <w:rPr>
                <w:b/>
                <w:spacing w:val="-2"/>
                <w:sz w:val="24"/>
                <w:szCs w:val="24"/>
              </w:rPr>
              <w:t>телефон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>ов</w:t>
            </w:r>
          </w:p>
        </w:tc>
      </w:tr>
      <w:tr w:rsidR="00474A7A" w:rsidRPr="00474A7A" w:rsidTr="00DC4B3C">
        <w:trPr>
          <w:trHeight w:val="230"/>
        </w:trPr>
        <w:tc>
          <w:tcPr>
            <w:tcW w:w="6630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0"/>
              <w:rPr>
                <w:sz w:val="24"/>
                <w:szCs w:val="24"/>
                <w:lang w:val="ru-RU"/>
              </w:rPr>
            </w:pPr>
            <w:r w:rsidRPr="00474A7A">
              <w:rPr>
                <w:sz w:val="24"/>
                <w:szCs w:val="24"/>
                <w:lang w:val="ru-RU"/>
              </w:rPr>
              <w:t>Единая</w:t>
            </w:r>
            <w:r w:rsidRPr="00474A7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дежурная</w:t>
            </w:r>
            <w:r w:rsidRPr="00474A7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диспетчерская</w:t>
            </w:r>
            <w:r w:rsidRPr="00474A7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служба</w:t>
            </w:r>
            <w:r w:rsidRPr="00474A7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pacing w:val="-2"/>
                <w:sz w:val="24"/>
                <w:szCs w:val="24"/>
                <w:lang w:val="ru-RU"/>
              </w:rPr>
              <w:t>(ЕДДС)</w:t>
            </w:r>
          </w:p>
        </w:tc>
        <w:tc>
          <w:tcPr>
            <w:tcW w:w="3352" w:type="dxa"/>
          </w:tcPr>
          <w:p w:rsidR="00474A7A" w:rsidRPr="00322CE5" w:rsidRDefault="00474A7A" w:rsidP="00322CE5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  <w:r w:rsidRPr="00474A7A">
              <w:rPr>
                <w:spacing w:val="-2"/>
                <w:sz w:val="24"/>
                <w:szCs w:val="24"/>
              </w:rPr>
              <w:t>112,</w:t>
            </w:r>
            <w:r w:rsidRPr="00474A7A">
              <w:rPr>
                <w:spacing w:val="18"/>
                <w:sz w:val="24"/>
                <w:szCs w:val="24"/>
              </w:rPr>
              <w:t xml:space="preserve"> </w:t>
            </w:r>
            <w:r w:rsidRPr="00474A7A">
              <w:rPr>
                <w:spacing w:val="-2"/>
                <w:sz w:val="24"/>
                <w:szCs w:val="24"/>
              </w:rPr>
              <w:t>8-</w:t>
            </w:r>
            <w:r w:rsidR="00322CE5">
              <w:rPr>
                <w:spacing w:val="-2"/>
                <w:sz w:val="24"/>
                <w:szCs w:val="24"/>
                <w:lang w:val="ru-RU"/>
              </w:rPr>
              <w:t>81150</w:t>
            </w:r>
            <w:r w:rsidRPr="00474A7A">
              <w:rPr>
                <w:spacing w:val="-2"/>
                <w:sz w:val="24"/>
                <w:szCs w:val="24"/>
              </w:rPr>
              <w:t>-</w:t>
            </w:r>
            <w:r w:rsidR="00322CE5">
              <w:rPr>
                <w:spacing w:val="-2"/>
                <w:sz w:val="24"/>
                <w:szCs w:val="24"/>
                <w:lang w:val="ru-RU"/>
              </w:rPr>
              <w:t>2-10-22</w:t>
            </w:r>
          </w:p>
        </w:tc>
      </w:tr>
      <w:tr w:rsidR="00474A7A" w:rsidRPr="00474A7A" w:rsidTr="00DC4B3C">
        <w:trPr>
          <w:trHeight w:val="229"/>
        </w:trPr>
        <w:tc>
          <w:tcPr>
            <w:tcW w:w="6630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0"/>
              <w:rPr>
                <w:sz w:val="24"/>
                <w:szCs w:val="24"/>
                <w:lang w:val="ru-RU"/>
              </w:rPr>
            </w:pPr>
            <w:r w:rsidRPr="00474A7A">
              <w:rPr>
                <w:sz w:val="24"/>
                <w:szCs w:val="24"/>
                <w:lang w:val="ru-RU"/>
              </w:rPr>
              <w:t>ОМВД</w:t>
            </w:r>
            <w:r w:rsidRPr="00474A7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России</w:t>
            </w:r>
            <w:r w:rsidRPr="00474A7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по</w:t>
            </w:r>
            <w:r w:rsidRPr="00474A7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Волосовскому</w:t>
            </w:r>
            <w:r w:rsidRPr="00474A7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району</w:t>
            </w:r>
            <w:r w:rsidRPr="00474A7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–</w:t>
            </w:r>
            <w:r w:rsidRPr="00474A7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дежурная</w:t>
            </w:r>
            <w:r w:rsidRPr="00474A7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pacing w:val="-4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3352" w:type="dxa"/>
          </w:tcPr>
          <w:p w:rsidR="00474A7A" w:rsidRPr="00322CE5" w:rsidRDefault="00322CE5" w:rsidP="00322CE5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102</w:t>
            </w:r>
          </w:p>
        </w:tc>
      </w:tr>
      <w:tr w:rsidR="00474A7A" w:rsidRPr="00474A7A" w:rsidTr="00DC4B3C">
        <w:trPr>
          <w:trHeight w:val="230"/>
        </w:trPr>
        <w:tc>
          <w:tcPr>
            <w:tcW w:w="6630" w:type="dxa"/>
          </w:tcPr>
          <w:p w:rsidR="00474A7A" w:rsidRPr="00474A7A" w:rsidRDefault="00474A7A" w:rsidP="00322CE5">
            <w:pPr>
              <w:pStyle w:val="TableParagraph"/>
              <w:spacing w:line="276" w:lineRule="auto"/>
              <w:ind w:left="30"/>
              <w:rPr>
                <w:sz w:val="24"/>
                <w:szCs w:val="24"/>
                <w:lang w:val="ru-RU"/>
              </w:rPr>
            </w:pPr>
            <w:r w:rsidRPr="00474A7A">
              <w:rPr>
                <w:sz w:val="24"/>
                <w:szCs w:val="24"/>
                <w:lang w:val="ru-RU"/>
              </w:rPr>
              <w:t>Отдел</w:t>
            </w:r>
            <w:r w:rsidRPr="00474A7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ГО</w:t>
            </w:r>
            <w:r w:rsidRPr="00474A7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и</w:t>
            </w:r>
            <w:r w:rsidRPr="00474A7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ЧС</w:t>
            </w:r>
            <w:r w:rsidRPr="00474A7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322CE5">
              <w:rPr>
                <w:sz w:val="24"/>
                <w:szCs w:val="24"/>
                <w:lang w:val="ru-RU"/>
              </w:rPr>
              <w:t>Усвятского муниципального округа</w:t>
            </w:r>
          </w:p>
        </w:tc>
        <w:tc>
          <w:tcPr>
            <w:tcW w:w="3352" w:type="dxa"/>
          </w:tcPr>
          <w:p w:rsidR="00474A7A" w:rsidRPr="00322CE5" w:rsidRDefault="00474A7A" w:rsidP="00322CE5">
            <w:pPr>
              <w:pStyle w:val="TableParagraph"/>
              <w:spacing w:line="276" w:lineRule="auto"/>
              <w:ind w:left="31"/>
              <w:rPr>
                <w:sz w:val="24"/>
                <w:szCs w:val="24"/>
                <w:lang w:val="ru-RU"/>
              </w:rPr>
            </w:pPr>
            <w:r w:rsidRPr="00474A7A">
              <w:rPr>
                <w:spacing w:val="-2"/>
                <w:sz w:val="24"/>
                <w:szCs w:val="24"/>
              </w:rPr>
              <w:t>8-</w:t>
            </w:r>
            <w:r w:rsidR="00322CE5">
              <w:rPr>
                <w:spacing w:val="-2"/>
                <w:sz w:val="24"/>
                <w:szCs w:val="24"/>
                <w:lang w:val="ru-RU"/>
              </w:rPr>
              <w:t>81150-2-18-71</w:t>
            </w:r>
          </w:p>
        </w:tc>
      </w:tr>
      <w:tr w:rsidR="00474A7A" w:rsidRPr="00474A7A" w:rsidTr="00DC4B3C">
        <w:trPr>
          <w:trHeight w:val="229"/>
        </w:trPr>
        <w:tc>
          <w:tcPr>
            <w:tcW w:w="6630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0"/>
              <w:rPr>
                <w:sz w:val="24"/>
                <w:szCs w:val="24"/>
              </w:rPr>
            </w:pPr>
            <w:r w:rsidRPr="00474A7A">
              <w:rPr>
                <w:sz w:val="24"/>
                <w:szCs w:val="24"/>
              </w:rPr>
              <w:t>Скорая</w:t>
            </w:r>
            <w:r w:rsidRPr="00474A7A">
              <w:rPr>
                <w:spacing w:val="-12"/>
                <w:sz w:val="24"/>
                <w:szCs w:val="24"/>
              </w:rPr>
              <w:t xml:space="preserve"> </w:t>
            </w:r>
            <w:r w:rsidRPr="00474A7A">
              <w:rPr>
                <w:sz w:val="24"/>
                <w:szCs w:val="24"/>
              </w:rPr>
              <w:t>медицинская</w:t>
            </w:r>
            <w:r w:rsidRPr="00474A7A">
              <w:rPr>
                <w:spacing w:val="-11"/>
                <w:sz w:val="24"/>
                <w:szCs w:val="24"/>
              </w:rPr>
              <w:t xml:space="preserve"> </w:t>
            </w:r>
            <w:r w:rsidRPr="00474A7A">
              <w:rPr>
                <w:spacing w:val="-2"/>
                <w:sz w:val="24"/>
                <w:szCs w:val="24"/>
              </w:rPr>
              <w:t>помощь</w:t>
            </w:r>
          </w:p>
        </w:tc>
        <w:tc>
          <w:tcPr>
            <w:tcW w:w="3352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1"/>
              <w:rPr>
                <w:sz w:val="24"/>
                <w:szCs w:val="24"/>
              </w:rPr>
            </w:pPr>
            <w:r w:rsidRPr="00474A7A">
              <w:rPr>
                <w:sz w:val="24"/>
                <w:szCs w:val="24"/>
              </w:rPr>
              <w:t xml:space="preserve">03, </w:t>
            </w:r>
            <w:r w:rsidRPr="00474A7A">
              <w:rPr>
                <w:spacing w:val="-5"/>
                <w:sz w:val="24"/>
                <w:szCs w:val="24"/>
              </w:rPr>
              <w:t>103</w:t>
            </w:r>
          </w:p>
        </w:tc>
      </w:tr>
      <w:tr w:rsidR="00474A7A" w:rsidRPr="00474A7A" w:rsidTr="00DC4B3C">
        <w:trPr>
          <w:trHeight w:val="230"/>
        </w:trPr>
        <w:tc>
          <w:tcPr>
            <w:tcW w:w="6630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0"/>
              <w:rPr>
                <w:sz w:val="24"/>
                <w:szCs w:val="24"/>
              </w:rPr>
            </w:pPr>
            <w:r w:rsidRPr="00474A7A">
              <w:rPr>
                <w:sz w:val="24"/>
                <w:szCs w:val="24"/>
              </w:rPr>
              <w:t>Телефон</w:t>
            </w:r>
            <w:r w:rsidRPr="00474A7A">
              <w:rPr>
                <w:spacing w:val="-8"/>
                <w:sz w:val="24"/>
                <w:szCs w:val="24"/>
              </w:rPr>
              <w:t xml:space="preserve"> </w:t>
            </w:r>
            <w:r w:rsidRPr="00474A7A">
              <w:rPr>
                <w:sz w:val="24"/>
                <w:szCs w:val="24"/>
              </w:rPr>
              <w:t>службы</w:t>
            </w:r>
            <w:r w:rsidRPr="00474A7A">
              <w:rPr>
                <w:spacing w:val="-7"/>
                <w:sz w:val="24"/>
                <w:szCs w:val="24"/>
              </w:rPr>
              <w:t xml:space="preserve"> </w:t>
            </w:r>
            <w:r w:rsidRPr="00474A7A">
              <w:rPr>
                <w:spacing w:val="-2"/>
                <w:sz w:val="24"/>
                <w:szCs w:val="24"/>
              </w:rPr>
              <w:t>спасения</w:t>
            </w:r>
          </w:p>
        </w:tc>
        <w:tc>
          <w:tcPr>
            <w:tcW w:w="3352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1"/>
              <w:rPr>
                <w:sz w:val="24"/>
                <w:szCs w:val="24"/>
              </w:rPr>
            </w:pPr>
            <w:r w:rsidRPr="00474A7A">
              <w:rPr>
                <w:spacing w:val="-5"/>
                <w:sz w:val="24"/>
                <w:szCs w:val="24"/>
              </w:rPr>
              <w:t>112</w:t>
            </w:r>
          </w:p>
        </w:tc>
      </w:tr>
      <w:tr w:rsidR="00474A7A" w:rsidRPr="00474A7A" w:rsidTr="00DC4B3C">
        <w:trPr>
          <w:trHeight w:val="232"/>
        </w:trPr>
        <w:tc>
          <w:tcPr>
            <w:tcW w:w="6630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0"/>
              <w:rPr>
                <w:sz w:val="24"/>
                <w:szCs w:val="24"/>
                <w:lang w:val="ru-RU"/>
              </w:rPr>
            </w:pPr>
            <w:r w:rsidRPr="00474A7A">
              <w:rPr>
                <w:sz w:val="24"/>
                <w:szCs w:val="24"/>
                <w:lang w:val="ru-RU"/>
              </w:rPr>
              <w:t>Управление</w:t>
            </w:r>
            <w:r w:rsidRPr="00474A7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по</w:t>
            </w:r>
            <w:r w:rsidRPr="00474A7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чрезвычайным</w:t>
            </w:r>
            <w:r w:rsidRPr="00474A7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ситуациям</w:t>
            </w:r>
            <w:r w:rsidRPr="00474A7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и</w:t>
            </w:r>
            <w:r w:rsidRPr="00474A7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z w:val="24"/>
                <w:szCs w:val="24"/>
                <w:lang w:val="ru-RU"/>
              </w:rPr>
              <w:t>пожарной</w:t>
            </w:r>
            <w:r w:rsidRPr="00474A7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4A7A">
              <w:rPr>
                <w:spacing w:val="-2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3352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1"/>
              <w:rPr>
                <w:sz w:val="24"/>
                <w:szCs w:val="24"/>
              </w:rPr>
            </w:pPr>
            <w:r w:rsidRPr="00474A7A">
              <w:rPr>
                <w:sz w:val="24"/>
                <w:szCs w:val="24"/>
              </w:rPr>
              <w:t>01,</w:t>
            </w:r>
            <w:r w:rsidRPr="00474A7A">
              <w:rPr>
                <w:spacing w:val="-1"/>
                <w:sz w:val="24"/>
                <w:szCs w:val="24"/>
              </w:rPr>
              <w:t xml:space="preserve"> </w:t>
            </w:r>
            <w:r w:rsidRPr="00474A7A">
              <w:rPr>
                <w:spacing w:val="-5"/>
                <w:sz w:val="24"/>
                <w:szCs w:val="24"/>
              </w:rPr>
              <w:t>101</w:t>
            </w:r>
          </w:p>
        </w:tc>
      </w:tr>
      <w:tr w:rsidR="00474A7A" w:rsidRPr="00474A7A" w:rsidTr="00DC4B3C">
        <w:trPr>
          <w:trHeight w:val="230"/>
        </w:trPr>
        <w:tc>
          <w:tcPr>
            <w:tcW w:w="6630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0"/>
              <w:rPr>
                <w:sz w:val="24"/>
                <w:szCs w:val="24"/>
              </w:rPr>
            </w:pPr>
            <w:r w:rsidRPr="00474A7A">
              <w:rPr>
                <w:sz w:val="24"/>
                <w:szCs w:val="24"/>
              </w:rPr>
              <w:t>Аварийная</w:t>
            </w:r>
            <w:r w:rsidRPr="00474A7A">
              <w:rPr>
                <w:spacing w:val="-13"/>
                <w:sz w:val="24"/>
                <w:szCs w:val="24"/>
              </w:rPr>
              <w:t xml:space="preserve"> </w:t>
            </w:r>
            <w:r w:rsidRPr="00474A7A">
              <w:rPr>
                <w:spacing w:val="-2"/>
                <w:sz w:val="24"/>
                <w:szCs w:val="24"/>
              </w:rPr>
              <w:t>электросетей</w:t>
            </w:r>
          </w:p>
        </w:tc>
        <w:tc>
          <w:tcPr>
            <w:tcW w:w="3352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1"/>
              <w:rPr>
                <w:sz w:val="24"/>
                <w:szCs w:val="24"/>
              </w:rPr>
            </w:pPr>
            <w:r w:rsidRPr="00474A7A">
              <w:rPr>
                <w:spacing w:val="-10"/>
                <w:sz w:val="24"/>
                <w:szCs w:val="24"/>
              </w:rPr>
              <w:t>-</w:t>
            </w:r>
          </w:p>
        </w:tc>
      </w:tr>
      <w:tr w:rsidR="00474A7A" w:rsidRPr="00474A7A" w:rsidTr="00DC4B3C">
        <w:trPr>
          <w:trHeight w:val="229"/>
        </w:trPr>
        <w:tc>
          <w:tcPr>
            <w:tcW w:w="6630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0"/>
              <w:rPr>
                <w:sz w:val="24"/>
                <w:szCs w:val="24"/>
              </w:rPr>
            </w:pPr>
            <w:r w:rsidRPr="00474A7A">
              <w:rPr>
                <w:sz w:val="24"/>
                <w:szCs w:val="24"/>
              </w:rPr>
              <w:t>Аварийная</w:t>
            </w:r>
            <w:r w:rsidRPr="00474A7A">
              <w:rPr>
                <w:spacing w:val="-10"/>
                <w:sz w:val="24"/>
                <w:szCs w:val="24"/>
              </w:rPr>
              <w:t xml:space="preserve"> </w:t>
            </w:r>
            <w:r w:rsidRPr="00474A7A">
              <w:rPr>
                <w:spacing w:val="-2"/>
                <w:sz w:val="24"/>
                <w:szCs w:val="24"/>
              </w:rPr>
              <w:t>водоканала</w:t>
            </w:r>
          </w:p>
        </w:tc>
        <w:tc>
          <w:tcPr>
            <w:tcW w:w="3352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1"/>
              <w:rPr>
                <w:sz w:val="24"/>
                <w:szCs w:val="24"/>
              </w:rPr>
            </w:pPr>
            <w:r w:rsidRPr="00474A7A">
              <w:rPr>
                <w:spacing w:val="-10"/>
                <w:sz w:val="24"/>
                <w:szCs w:val="24"/>
              </w:rPr>
              <w:t>-</w:t>
            </w:r>
          </w:p>
        </w:tc>
      </w:tr>
      <w:tr w:rsidR="00474A7A" w:rsidRPr="00474A7A" w:rsidTr="00DC4B3C">
        <w:trPr>
          <w:trHeight w:val="229"/>
        </w:trPr>
        <w:tc>
          <w:tcPr>
            <w:tcW w:w="6630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0"/>
              <w:rPr>
                <w:sz w:val="24"/>
                <w:szCs w:val="24"/>
              </w:rPr>
            </w:pPr>
            <w:r w:rsidRPr="00474A7A">
              <w:rPr>
                <w:sz w:val="24"/>
                <w:szCs w:val="24"/>
              </w:rPr>
              <w:t>Аварийная</w:t>
            </w:r>
            <w:r w:rsidRPr="00474A7A">
              <w:rPr>
                <w:spacing w:val="-9"/>
                <w:sz w:val="24"/>
                <w:szCs w:val="24"/>
              </w:rPr>
              <w:t xml:space="preserve"> </w:t>
            </w:r>
            <w:r w:rsidRPr="00474A7A">
              <w:rPr>
                <w:sz w:val="24"/>
                <w:szCs w:val="24"/>
              </w:rPr>
              <w:t>газовая</w:t>
            </w:r>
            <w:r w:rsidRPr="00474A7A">
              <w:rPr>
                <w:spacing w:val="-8"/>
                <w:sz w:val="24"/>
                <w:szCs w:val="24"/>
              </w:rPr>
              <w:t xml:space="preserve"> </w:t>
            </w:r>
            <w:r w:rsidRPr="00474A7A">
              <w:rPr>
                <w:spacing w:val="-2"/>
                <w:sz w:val="24"/>
                <w:szCs w:val="24"/>
              </w:rPr>
              <w:t>служба</w:t>
            </w:r>
          </w:p>
        </w:tc>
        <w:tc>
          <w:tcPr>
            <w:tcW w:w="3352" w:type="dxa"/>
          </w:tcPr>
          <w:p w:rsidR="00474A7A" w:rsidRPr="00474A7A" w:rsidRDefault="00474A7A" w:rsidP="00474A7A">
            <w:pPr>
              <w:pStyle w:val="TableParagraph"/>
              <w:spacing w:line="276" w:lineRule="auto"/>
              <w:ind w:left="31"/>
              <w:rPr>
                <w:sz w:val="24"/>
                <w:szCs w:val="24"/>
              </w:rPr>
            </w:pPr>
            <w:r w:rsidRPr="00474A7A">
              <w:rPr>
                <w:spacing w:val="-5"/>
                <w:sz w:val="24"/>
                <w:szCs w:val="24"/>
              </w:rPr>
              <w:t>04</w:t>
            </w:r>
          </w:p>
        </w:tc>
      </w:tr>
    </w:tbl>
    <w:p w:rsidR="00474A7A" w:rsidRPr="00474A7A" w:rsidRDefault="00474A7A" w:rsidP="00474A7A">
      <w:pPr>
        <w:pStyle w:val="ad"/>
        <w:spacing w:line="276" w:lineRule="auto"/>
        <w:ind w:left="0"/>
        <w:jc w:val="left"/>
        <w:rPr>
          <w:b/>
        </w:rPr>
      </w:pPr>
    </w:p>
    <w:p w:rsidR="00474A7A" w:rsidRPr="00474A7A" w:rsidRDefault="00474A7A" w:rsidP="00474A7A">
      <w:pPr>
        <w:pStyle w:val="ad"/>
        <w:spacing w:line="276" w:lineRule="auto"/>
        <w:ind w:right="568" w:firstLine="708"/>
      </w:pPr>
      <w:r w:rsidRPr="00474A7A">
        <w:t xml:space="preserve"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</w:t>
      </w:r>
      <w:r w:rsidRPr="00474A7A">
        <w:rPr>
          <w:spacing w:val="-2"/>
        </w:rPr>
        <w:t>использованию.</w:t>
      </w:r>
    </w:p>
    <w:p w:rsidR="00474A7A" w:rsidRPr="00474A7A" w:rsidRDefault="00474A7A" w:rsidP="00474A7A">
      <w:pPr>
        <w:pStyle w:val="ad"/>
        <w:spacing w:line="276" w:lineRule="auto"/>
        <w:ind w:right="576" w:firstLine="708"/>
      </w:pPr>
      <w:r w:rsidRPr="00474A7A">
        <w:t>В режиме повседневной деятельности на объектах ЖКХ осуществляется дежурство специалистами, в том числе операторами котельных.</w:t>
      </w:r>
    </w:p>
    <w:p w:rsidR="00474A7A" w:rsidRPr="00474A7A" w:rsidRDefault="00474A7A" w:rsidP="00474A7A">
      <w:pPr>
        <w:pStyle w:val="ad"/>
        <w:spacing w:line="276" w:lineRule="auto"/>
        <w:ind w:right="569" w:firstLine="708"/>
      </w:pPr>
      <w:r w:rsidRPr="00474A7A">
        <w:t xml:space="preserve">Котельные </w:t>
      </w:r>
      <w:r w:rsidR="00322CE5">
        <w:t>Усвятского муниципального округа</w:t>
      </w:r>
      <w:r w:rsidRPr="00474A7A">
        <w:t xml:space="preserve"> оснащены средствами индивидуальной защиты: противогазы, спасательные пояса и веревки к ним,  средства защиты органов дыхания фильтрующие, средства защиты головы (каски защитные),</w:t>
      </w:r>
      <w:r w:rsidRPr="00474A7A">
        <w:rPr>
          <w:spacing w:val="-2"/>
        </w:rPr>
        <w:t xml:space="preserve"> </w:t>
      </w:r>
      <w:r w:rsidRPr="00474A7A">
        <w:t>средства</w:t>
      </w:r>
      <w:r w:rsidRPr="00474A7A">
        <w:rPr>
          <w:spacing w:val="-3"/>
        </w:rPr>
        <w:t xml:space="preserve"> </w:t>
      </w:r>
      <w:r w:rsidRPr="00474A7A">
        <w:t>защиты</w:t>
      </w:r>
      <w:r w:rsidRPr="00474A7A">
        <w:rPr>
          <w:spacing w:val="-2"/>
        </w:rPr>
        <w:t xml:space="preserve"> </w:t>
      </w:r>
      <w:r w:rsidRPr="00474A7A">
        <w:t>глаз</w:t>
      </w:r>
      <w:r w:rsidRPr="00474A7A">
        <w:rPr>
          <w:spacing w:val="-3"/>
        </w:rPr>
        <w:t xml:space="preserve"> </w:t>
      </w:r>
      <w:r w:rsidRPr="00474A7A">
        <w:t>и</w:t>
      </w:r>
      <w:r w:rsidRPr="00474A7A">
        <w:rPr>
          <w:spacing w:val="-3"/>
        </w:rPr>
        <w:t xml:space="preserve"> </w:t>
      </w:r>
      <w:r w:rsidRPr="00474A7A">
        <w:t>лица</w:t>
      </w:r>
      <w:r w:rsidRPr="00474A7A">
        <w:rPr>
          <w:spacing w:val="-2"/>
        </w:rPr>
        <w:t xml:space="preserve"> </w:t>
      </w:r>
      <w:r w:rsidRPr="00474A7A">
        <w:t>(очки</w:t>
      </w:r>
      <w:r w:rsidRPr="00474A7A">
        <w:rPr>
          <w:spacing w:val="-3"/>
        </w:rPr>
        <w:t xml:space="preserve"> </w:t>
      </w:r>
      <w:r w:rsidRPr="00474A7A">
        <w:t>защитные,</w:t>
      </w:r>
      <w:r w:rsidRPr="00474A7A">
        <w:rPr>
          <w:spacing w:val="-1"/>
        </w:rPr>
        <w:t xml:space="preserve"> </w:t>
      </w:r>
      <w:r w:rsidRPr="00474A7A">
        <w:t>щитки</w:t>
      </w:r>
      <w:r w:rsidRPr="00474A7A">
        <w:rPr>
          <w:spacing w:val="-3"/>
        </w:rPr>
        <w:t xml:space="preserve"> </w:t>
      </w:r>
      <w:r w:rsidRPr="00474A7A">
        <w:t>лицевые),</w:t>
      </w:r>
      <w:r w:rsidRPr="00474A7A">
        <w:rPr>
          <w:spacing w:val="-2"/>
        </w:rPr>
        <w:t xml:space="preserve"> </w:t>
      </w:r>
      <w:r w:rsidRPr="00474A7A">
        <w:t>средства</w:t>
      </w:r>
      <w:r w:rsidRPr="00474A7A">
        <w:rPr>
          <w:spacing w:val="-3"/>
        </w:rPr>
        <w:t xml:space="preserve"> </w:t>
      </w:r>
      <w:r w:rsidRPr="00474A7A">
        <w:t>защиты</w:t>
      </w:r>
      <w:r w:rsidRPr="00474A7A">
        <w:rPr>
          <w:spacing w:val="-3"/>
        </w:rPr>
        <w:t xml:space="preserve"> </w:t>
      </w:r>
      <w:r w:rsidRPr="00474A7A">
        <w:t>рук (перчатки от повышенных температур, перчатки с полимерным покрытием), средства защиты ног (сапоги, ботинки).</w:t>
      </w:r>
    </w:p>
    <w:p w:rsidR="00474A7A" w:rsidRPr="00474A7A" w:rsidRDefault="00474A7A" w:rsidP="00474A7A">
      <w:pPr>
        <w:pStyle w:val="ad"/>
        <w:spacing w:line="276" w:lineRule="auto"/>
        <w:ind w:right="570" w:firstLine="708"/>
      </w:pPr>
      <w:r w:rsidRPr="00474A7A">
        <w:t xml:space="preserve">На котельных </w:t>
      </w:r>
      <w:r w:rsidR="00322CE5">
        <w:t>Усвятского муниципального округа</w:t>
      </w:r>
      <w:r w:rsidRPr="00474A7A">
        <w:t xml:space="preserve"> имеется следующее оборудование и средства, применяемые при возникновении аварии: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568"/>
        </w:tabs>
        <w:autoSpaceDE w:val="0"/>
        <w:autoSpaceDN w:val="0"/>
        <w:spacing w:after="0"/>
        <w:ind w:left="1568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набор</w:t>
      </w:r>
      <w:r w:rsidRPr="00474A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омеднённых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 инструментов;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568"/>
        </w:tabs>
        <w:autoSpaceDE w:val="0"/>
        <w:autoSpaceDN w:val="0"/>
        <w:spacing w:after="0"/>
        <w:ind w:left="1568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pacing w:val="-2"/>
          <w:sz w:val="24"/>
          <w:szCs w:val="24"/>
        </w:rPr>
        <w:t>молоток;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568"/>
        </w:tabs>
        <w:autoSpaceDE w:val="0"/>
        <w:autoSpaceDN w:val="0"/>
        <w:spacing w:after="0"/>
        <w:ind w:left="1568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pacing w:val="-2"/>
          <w:sz w:val="24"/>
          <w:szCs w:val="24"/>
        </w:rPr>
        <w:t>зубило;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568"/>
        </w:tabs>
        <w:autoSpaceDE w:val="0"/>
        <w:autoSpaceDN w:val="0"/>
        <w:spacing w:after="0"/>
        <w:ind w:left="1568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lastRenderedPageBreak/>
        <w:t>ключи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гаечные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568"/>
        </w:tabs>
        <w:autoSpaceDE w:val="0"/>
        <w:autoSpaceDN w:val="0"/>
        <w:spacing w:after="0"/>
        <w:ind w:left="1568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заглушки</w:t>
      </w:r>
      <w:r w:rsidRPr="00474A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стальные</w:t>
      </w:r>
      <w:r w:rsidRPr="00474A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и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 паронитовые;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568"/>
        </w:tabs>
        <w:autoSpaceDE w:val="0"/>
        <w:autoSpaceDN w:val="0"/>
        <w:spacing w:after="0"/>
        <w:ind w:left="1568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заглушки</w:t>
      </w:r>
      <w:r w:rsidRPr="00474A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паронитовые</w:t>
      </w:r>
      <w:r w:rsidRPr="00474A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–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1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 компл.;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568"/>
        </w:tabs>
        <w:autoSpaceDE w:val="0"/>
        <w:autoSpaceDN w:val="0"/>
        <w:spacing w:after="0"/>
        <w:ind w:left="1568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чопы</w:t>
      </w:r>
      <w:r w:rsidRPr="00474A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деревянные</w:t>
      </w:r>
      <w:r w:rsidRPr="00474A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(различных</w:t>
      </w:r>
      <w:r w:rsidRPr="00474A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размеров)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568"/>
        </w:tabs>
        <w:autoSpaceDE w:val="0"/>
        <w:autoSpaceDN w:val="0"/>
        <w:spacing w:after="0"/>
        <w:ind w:left="1568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запрещающие</w:t>
      </w:r>
      <w:r w:rsidRPr="00474A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знаки;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568"/>
        </w:tabs>
        <w:autoSpaceDE w:val="0"/>
        <w:autoSpaceDN w:val="0"/>
        <w:spacing w:after="0"/>
        <w:ind w:left="1568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сигнально-спасательная</w:t>
      </w:r>
      <w:r w:rsidRPr="00474A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веревка;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568"/>
        </w:tabs>
        <w:autoSpaceDE w:val="0"/>
        <w:autoSpaceDN w:val="0"/>
        <w:spacing w:after="0"/>
        <w:ind w:left="1568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лента</w:t>
      </w:r>
      <w:r w:rsidRPr="00474A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сигнальная.</w:t>
      </w:r>
    </w:p>
    <w:p w:rsidR="00474A7A" w:rsidRPr="00474A7A" w:rsidRDefault="00474A7A" w:rsidP="00474A7A">
      <w:pPr>
        <w:pStyle w:val="ad"/>
        <w:spacing w:line="276" w:lineRule="auto"/>
        <w:ind w:firstLine="708"/>
        <w:jc w:val="left"/>
      </w:pPr>
      <w:r w:rsidRPr="00474A7A">
        <w:t>Котельные</w:t>
      </w:r>
      <w:r w:rsidRPr="00474A7A">
        <w:rPr>
          <w:spacing w:val="40"/>
        </w:rPr>
        <w:t xml:space="preserve"> </w:t>
      </w:r>
      <w:r w:rsidRPr="00474A7A">
        <w:t>оборудованы</w:t>
      </w:r>
      <w:r w:rsidRPr="00474A7A">
        <w:rPr>
          <w:spacing w:val="40"/>
        </w:rPr>
        <w:t xml:space="preserve"> </w:t>
      </w:r>
      <w:r w:rsidRPr="00474A7A">
        <w:t>следующим</w:t>
      </w:r>
      <w:r w:rsidRPr="00474A7A">
        <w:rPr>
          <w:spacing w:val="40"/>
        </w:rPr>
        <w:t xml:space="preserve"> </w:t>
      </w:r>
      <w:r w:rsidRPr="00474A7A">
        <w:t>противопожарным</w:t>
      </w:r>
      <w:r w:rsidRPr="00474A7A">
        <w:rPr>
          <w:spacing w:val="40"/>
        </w:rPr>
        <w:t xml:space="preserve"> </w:t>
      </w:r>
      <w:r w:rsidRPr="00474A7A">
        <w:t>оборудованием</w:t>
      </w:r>
      <w:r w:rsidRPr="00474A7A">
        <w:rPr>
          <w:spacing w:val="40"/>
        </w:rPr>
        <w:t xml:space="preserve"> </w:t>
      </w:r>
      <w:r w:rsidRPr="00474A7A">
        <w:t>и</w:t>
      </w:r>
      <w:r w:rsidRPr="00474A7A">
        <w:rPr>
          <w:spacing w:val="40"/>
        </w:rPr>
        <w:t xml:space="preserve"> </w:t>
      </w:r>
      <w:r w:rsidRPr="00474A7A">
        <w:t>средствами, применяемые при возникновении пожара: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568"/>
        </w:tabs>
        <w:autoSpaceDE w:val="0"/>
        <w:autoSpaceDN w:val="0"/>
        <w:spacing w:after="0"/>
        <w:ind w:left="1568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пожарный</w:t>
      </w:r>
      <w:r w:rsidRPr="00474A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инвентарь;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628"/>
        </w:tabs>
        <w:autoSpaceDE w:val="0"/>
        <w:autoSpaceDN w:val="0"/>
        <w:spacing w:after="0"/>
        <w:ind w:left="1628" w:hanging="420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пожарные</w:t>
      </w:r>
      <w:r w:rsidRPr="00474A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краны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и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средства</w:t>
      </w:r>
      <w:r w:rsidRPr="00474A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обеспечения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 xml:space="preserve">их 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использования;</w:t>
      </w:r>
    </w:p>
    <w:p w:rsidR="00474A7A" w:rsidRPr="00474A7A" w:rsidRDefault="00474A7A" w:rsidP="00474A7A">
      <w:pPr>
        <w:pStyle w:val="a5"/>
        <w:widowControl w:val="0"/>
        <w:numPr>
          <w:ilvl w:val="0"/>
          <w:numId w:val="16"/>
        </w:numPr>
        <w:tabs>
          <w:tab w:val="left" w:pos="1568"/>
        </w:tabs>
        <w:autoSpaceDE w:val="0"/>
        <w:autoSpaceDN w:val="0"/>
        <w:spacing w:after="0"/>
        <w:ind w:left="1568"/>
        <w:contextualSpacing w:val="0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pacing w:val="-2"/>
          <w:sz w:val="24"/>
          <w:szCs w:val="24"/>
        </w:rPr>
        <w:t>огнетушители.</w:t>
      </w:r>
    </w:p>
    <w:p w:rsidR="00474A7A" w:rsidRDefault="00474A7A" w:rsidP="00474A7A">
      <w:pPr>
        <w:pStyle w:val="a5"/>
        <w:spacing w:line="293" w:lineRule="exact"/>
        <w:rPr>
          <w:sz w:val="24"/>
        </w:rPr>
        <w:sectPr w:rsidR="00474A7A">
          <w:pgSz w:w="11910" w:h="16840"/>
          <w:pgMar w:top="740" w:right="283" w:bottom="960" w:left="992" w:header="0" w:footer="762" w:gutter="0"/>
          <w:cols w:space="720"/>
        </w:sectPr>
      </w:pPr>
    </w:p>
    <w:p w:rsidR="00474A7A" w:rsidRPr="006C690D" w:rsidRDefault="006C690D" w:rsidP="006C690D">
      <w:pPr>
        <w:widowControl w:val="0"/>
        <w:tabs>
          <w:tab w:val="left" w:pos="1208"/>
        </w:tabs>
        <w:autoSpaceDE w:val="0"/>
        <w:autoSpaceDN w:val="0"/>
        <w:spacing w:after="0"/>
        <w:ind w:right="5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Перечень мероприятий, направленных на обеспечение безопасности населения (в случае</w:t>
      </w:r>
      <w:r w:rsidR="00474A7A" w:rsidRPr="006C690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если</w:t>
      </w:r>
      <w:r w:rsidR="00474A7A" w:rsidRPr="006C690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в</w:t>
      </w:r>
      <w:r w:rsidR="00474A7A" w:rsidRPr="006C690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результате</w:t>
      </w:r>
      <w:r w:rsidR="00474A7A" w:rsidRPr="006C690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аварий</w:t>
      </w:r>
      <w:r w:rsidR="00474A7A" w:rsidRPr="006C690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на</w:t>
      </w:r>
      <w:r w:rsidR="00474A7A" w:rsidRPr="006C690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объекте</w:t>
      </w:r>
      <w:r w:rsidR="00474A7A" w:rsidRPr="006C690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теплоснабжения</w:t>
      </w:r>
      <w:r w:rsidR="00474A7A" w:rsidRPr="006C690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может</w:t>
      </w:r>
      <w:r w:rsidR="00474A7A" w:rsidRPr="006C690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возникнуть</w:t>
      </w:r>
      <w:r w:rsidR="00474A7A" w:rsidRPr="006C690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474A7A" w:rsidRPr="006C690D">
        <w:rPr>
          <w:rFonts w:ascii="Times New Roman" w:hAnsi="Times New Roman" w:cs="Times New Roman"/>
          <w:b/>
          <w:sz w:val="24"/>
          <w:szCs w:val="24"/>
        </w:rPr>
        <w:t>угроза безопасности населения)</w:t>
      </w:r>
    </w:p>
    <w:p w:rsidR="00474A7A" w:rsidRPr="00474A7A" w:rsidRDefault="00474A7A" w:rsidP="00474A7A">
      <w:pPr>
        <w:pStyle w:val="1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Оповещение</w:t>
      </w:r>
      <w:r w:rsidRPr="00474A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населения</w:t>
      </w:r>
    </w:p>
    <w:p w:rsidR="00474A7A" w:rsidRPr="00474A7A" w:rsidRDefault="00474A7A" w:rsidP="00322CE5">
      <w:pPr>
        <w:pStyle w:val="ad"/>
        <w:spacing w:line="276" w:lineRule="auto"/>
        <w:ind w:right="429" w:firstLine="427"/>
      </w:pPr>
      <w:r w:rsidRPr="00474A7A">
        <w:t>В</w:t>
      </w:r>
      <w:r w:rsidRPr="00474A7A">
        <w:rPr>
          <w:spacing w:val="80"/>
          <w:w w:val="150"/>
        </w:rPr>
        <w:t xml:space="preserve"> </w:t>
      </w:r>
      <w:r w:rsidRPr="00474A7A">
        <w:t>целях</w:t>
      </w:r>
      <w:r w:rsidRPr="00474A7A">
        <w:rPr>
          <w:spacing w:val="80"/>
          <w:w w:val="150"/>
        </w:rPr>
        <w:t xml:space="preserve"> </w:t>
      </w:r>
      <w:r w:rsidRPr="00474A7A">
        <w:t>обеспечения</w:t>
      </w:r>
      <w:r w:rsidRPr="00474A7A">
        <w:rPr>
          <w:spacing w:val="80"/>
          <w:w w:val="150"/>
        </w:rPr>
        <w:t xml:space="preserve"> </w:t>
      </w:r>
      <w:r w:rsidRPr="00474A7A">
        <w:t>безопасности</w:t>
      </w:r>
      <w:r w:rsidRPr="00474A7A">
        <w:rPr>
          <w:spacing w:val="80"/>
          <w:w w:val="150"/>
        </w:rPr>
        <w:t xml:space="preserve"> </w:t>
      </w:r>
      <w:r w:rsidRPr="00474A7A">
        <w:t>населения</w:t>
      </w:r>
      <w:r w:rsidRPr="00474A7A">
        <w:rPr>
          <w:spacing w:val="80"/>
          <w:w w:val="150"/>
        </w:rPr>
        <w:t xml:space="preserve"> </w:t>
      </w:r>
      <w:r w:rsidRPr="00474A7A">
        <w:t>в</w:t>
      </w:r>
      <w:r w:rsidRPr="00474A7A">
        <w:rPr>
          <w:spacing w:val="80"/>
          <w:w w:val="150"/>
        </w:rPr>
        <w:t xml:space="preserve"> </w:t>
      </w:r>
      <w:r w:rsidRPr="00474A7A">
        <w:t>случае</w:t>
      </w:r>
      <w:r w:rsidRPr="00474A7A">
        <w:rPr>
          <w:spacing w:val="80"/>
          <w:w w:val="150"/>
        </w:rPr>
        <w:t xml:space="preserve"> </w:t>
      </w:r>
      <w:r w:rsidRPr="00474A7A">
        <w:t>аварии</w:t>
      </w:r>
      <w:r w:rsidRPr="00474A7A">
        <w:rPr>
          <w:spacing w:val="80"/>
          <w:w w:val="150"/>
        </w:rPr>
        <w:t xml:space="preserve"> </w:t>
      </w:r>
      <w:r w:rsidRPr="00474A7A">
        <w:t>осуществляются следующие мероприятия:</w:t>
      </w:r>
    </w:p>
    <w:p w:rsidR="00474A7A" w:rsidRPr="00474A7A" w:rsidRDefault="00474A7A" w:rsidP="00322CE5">
      <w:pPr>
        <w:pStyle w:val="a5"/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spacing w:after="0"/>
        <w:ind w:left="284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соблюдение</w:t>
      </w:r>
      <w:r w:rsidRPr="00474A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требований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норм</w:t>
      </w:r>
      <w:r w:rsidRPr="00474A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и</w:t>
      </w:r>
      <w:r w:rsidRPr="00474A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правил</w:t>
      </w:r>
      <w:r w:rsidRPr="00474A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безопасности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и</w:t>
      </w:r>
      <w:r w:rsidRPr="00474A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охраны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 труда;</w:t>
      </w:r>
    </w:p>
    <w:p w:rsidR="00474A7A" w:rsidRPr="00474A7A" w:rsidRDefault="00474A7A" w:rsidP="00322CE5">
      <w:pPr>
        <w:pStyle w:val="a5"/>
        <w:widowControl w:val="0"/>
        <w:numPr>
          <w:ilvl w:val="0"/>
          <w:numId w:val="21"/>
        </w:numPr>
        <w:tabs>
          <w:tab w:val="left" w:pos="0"/>
          <w:tab w:val="left" w:pos="142"/>
          <w:tab w:val="left" w:pos="567"/>
          <w:tab w:val="left" w:pos="2839"/>
          <w:tab w:val="left" w:pos="3182"/>
          <w:tab w:val="left" w:pos="4348"/>
          <w:tab w:val="left" w:pos="5909"/>
          <w:tab w:val="left" w:pos="7257"/>
          <w:tab w:val="left" w:pos="8526"/>
          <w:tab w:val="left" w:pos="8878"/>
        </w:tabs>
        <w:autoSpaceDE w:val="0"/>
        <w:autoSpaceDN w:val="0"/>
        <w:spacing w:after="0"/>
        <w:ind w:right="5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pacing w:val="-2"/>
          <w:sz w:val="24"/>
          <w:szCs w:val="24"/>
        </w:rPr>
        <w:t>информирование</w:t>
      </w:r>
      <w:r w:rsidRPr="00474A7A">
        <w:rPr>
          <w:rFonts w:ascii="Times New Roman" w:hAnsi="Times New Roman" w:cs="Times New Roman"/>
          <w:sz w:val="24"/>
          <w:szCs w:val="24"/>
        </w:rPr>
        <w:tab/>
      </w:r>
      <w:r w:rsidRPr="00474A7A">
        <w:rPr>
          <w:rFonts w:ascii="Times New Roman" w:hAnsi="Times New Roman" w:cs="Times New Roman"/>
          <w:spacing w:val="-10"/>
          <w:sz w:val="24"/>
          <w:szCs w:val="24"/>
        </w:rPr>
        <w:t>о</w:t>
      </w:r>
      <w:r w:rsidRPr="00474A7A">
        <w:rPr>
          <w:rFonts w:ascii="Times New Roman" w:hAnsi="Times New Roman" w:cs="Times New Roman"/>
          <w:sz w:val="24"/>
          <w:szCs w:val="24"/>
        </w:rPr>
        <w:tab/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правилах</w:t>
      </w:r>
      <w:r w:rsidRPr="00474A7A">
        <w:rPr>
          <w:rFonts w:ascii="Times New Roman" w:hAnsi="Times New Roman" w:cs="Times New Roman"/>
          <w:sz w:val="24"/>
          <w:szCs w:val="24"/>
        </w:rPr>
        <w:tab/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пользования,</w:t>
      </w:r>
      <w:r w:rsidRPr="00474A7A">
        <w:rPr>
          <w:rFonts w:ascii="Times New Roman" w:hAnsi="Times New Roman" w:cs="Times New Roman"/>
          <w:sz w:val="24"/>
          <w:szCs w:val="24"/>
        </w:rPr>
        <w:tab/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поведения,</w:t>
      </w:r>
      <w:r w:rsidRPr="00474A7A">
        <w:rPr>
          <w:rFonts w:ascii="Times New Roman" w:hAnsi="Times New Roman" w:cs="Times New Roman"/>
          <w:sz w:val="24"/>
          <w:szCs w:val="24"/>
        </w:rPr>
        <w:tab/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остановки</w:t>
      </w:r>
      <w:r w:rsidRPr="00474A7A">
        <w:rPr>
          <w:rFonts w:ascii="Times New Roman" w:hAnsi="Times New Roman" w:cs="Times New Roman"/>
          <w:sz w:val="24"/>
          <w:szCs w:val="24"/>
        </w:rPr>
        <w:tab/>
      </w:r>
      <w:r w:rsidRPr="00474A7A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474A7A">
        <w:rPr>
          <w:rFonts w:ascii="Times New Roman" w:hAnsi="Times New Roman" w:cs="Times New Roman"/>
          <w:sz w:val="24"/>
          <w:szCs w:val="24"/>
        </w:rPr>
        <w:tab/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движения </w:t>
      </w:r>
      <w:r w:rsidRPr="00474A7A">
        <w:rPr>
          <w:rFonts w:ascii="Times New Roman" w:hAnsi="Times New Roman" w:cs="Times New Roman"/>
          <w:sz w:val="24"/>
          <w:szCs w:val="24"/>
        </w:rPr>
        <w:t>транспортных средств; размещение предупредительных плакатов и знаков;</w:t>
      </w:r>
    </w:p>
    <w:p w:rsidR="00474A7A" w:rsidRPr="00474A7A" w:rsidRDefault="00474A7A" w:rsidP="00322CE5">
      <w:pPr>
        <w:pStyle w:val="a5"/>
        <w:widowControl w:val="0"/>
        <w:numPr>
          <w:ilvl w:val="0"/>
          <w:numId w:val="21"/>
        </w:numPr>
        <w:tabs>
          <w:tab w:val="left" w:pos="567"/>
          <w:tab w:val="left" w:pos="2448"/>
          <w:tab w:val="left" w:pos="4489"/>
          <w:tab w:val="left" w:pos="6190"/>
          <w:tab w:val="left" w:pos="7735"/>
          <w:tab w:val="left" w:pos="9030"/>
        </w:tabs>
        <w:autoSpaceDE w:val="0"/>
        <w:autoSpaceDN w:val="0"/>
        <w:spacing w:after="0"/>
        <w:ind w:right="5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pacing w:val="-2"/>
          <w:sz w:val="24"/>
          <w:szCs w:val="24"/>
        </w:rPr>
        <w:t>эксплуатация</w:t>
      </w:r>
      <w:r w:rsidRPr="00474A7A">
        <w:rPr>
          <w:rFonts w:ascii="Times New Roman" w:hAnsi="Times New Roman" w:cs="Times New Roman"/>
          <w:sz w:val="24"/>
          <w:szCs w:val="24"/>
        </w:rPr>
        <w:tab/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технологического</w:t>
      </w:r>
      <w:r w:rsidRPr="00474A7A">
        <w:rPr>
          <w:rFonts w:ascii="Times New Roman" w:hAnsi="Times New Roman" w:cs="Times New Roman"/>
          <w:sz w:val="24"/>
          <w:szCs w:val="24"/>
        </w:rPr>
        <w:tab/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оборудования,</w:t>
      </w:r>
      <w:r w:rsidRPr="00474A7A">
        <w:rPr>
          <w:rFonts w:ascii="Times New Roman" w:hAnsi="Times New Roman" w:cs="Times New Roman"/>
          <w:sz w:val="24"/>
          <w:szCs w:val="24"/>
        </w:rPr>
        <w:tab/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снабженного</w:t>
      </w:r>
      <w:r w:rsidRPr="00474A7A">
        <w:rPr>
          <w:rFonts w:ascii="Times New Roman" w:hAnsi="Times New Roman" w:cs="Times New Roman"/>
          <w:sz w:val="24"/>
          <w:szCs w:val="24"/>
        </w:rPr>
        <w:tab/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системами</w:t>
      </w:r>
      <w:r w:rsidRPr="00474A7A">
        <w:rPr>
          <w:rFonts w:ascii="Times New Roman" w:hAnsi="Times New Roman" w:cs="Times New Roman"/>
          <w:sz w:val="24"/>
          <w:szCs w:val="24"/>
        </w:rPr>
        <w:tab/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 xml:space="preserve">аварийно- </w:t>
      </w:r>
      <w:r w:rsidRPr="00474A7A">
        <w:rPr>
          <w:rFonts w:ascii="Times New Roman" w:hAnsi="Times New Roman" w:cs="Times New Roman"/>
          <w:sz w:val="24"/>
          <w:szCs w:val="24"/>
        </w:rPr>
        <w:t>предупредительной сигнализации и противоаварийной защиты;</w:t>
      </w:r>
    </w:p>
    <w:p w:rsidR="00474A7A" w:rsidRPr="00322CE5" w:rsidRDefault="00322CE5" w:rsidP="00322CE5">
      <w:pPr>
        <w:pStyle w:val="a5"/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A7A" w:rsidRPr="00322CE5">
        <w:rPr>
          <w:rFonts w:ascii="Times New Roman" w:hAnsi="Times New Roman" w:cs="Times New Roman"/>
          <w:sz w:val="24"/>
          <w:szCs w:val="24"/>
        </w:rPr>
        <w:t>организация</w:t>
      </w:r>
      <w:r w:rsidR="00474A7A" w:rsidRPr="00322CE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74A7A" w:rsidRPr="00322CE5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474A7A" w:rsidRPr="00322CE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74A7A" w:rsidRPr="00322CE5">
        <w:rPr>
          <w:rFonts w:ascii="Times New Roman" w:hAnsi="Times New Roman" w:cs="Times New Roman"/>
          <w:sz w:val="24"/>
          <w:szCs w:val="24"/>
        </w:rPr>
        <w:t>и</w:t>
      </w:r>
      <w:r w:rsidR="00474A7A" w:rsidRPr="00322CE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74A7A" w:rsidRPr="00322CE5">
        <w:rPr>
          <w:rFonts w:ascii="Times New Roman" w:hAnsi="Times New Roman" w:cs="Times New Roman"/>
          <w:sz w:val="24"/>
          <w:szCs w:val="24"/>
        </w:rPr>
        <w:t>противоаварийной</w:t>
      </w:r>
      <w:r w:rsidR="00474A7A" w:rsidRPr="00322CE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74A7A" w:rsidRPr="00322CE5">
        <w:rPr>
          <w:rFonts w:ascii="Times New Roman" w:hAnsi="Times New Roman" w:cs="Times New Roman"/>
          <w:sz w:val="24"/>
          <w:szCs w:val="24"/>
        </w:rPr>
        <w:t>подготовки</w:t>
      </w:r>
      <w:r w:rsidR="00474A7A" w:rsidRPr="00322CE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74A7A" w:rsidRPr="00322CE5">
        <w:rPr>
          <w:rFonts w:ascii="Times New Roman" w:hAnsi="Times New Roman" w:cs="Times New Roman"/>
          <w:spacing w:val="-2"/>
          <w:sz w:val="24"/>
          <w:szCs w:val="24"/>
        </w:rPr>
        <w:t>персонала;</w:t>
      </w:r>
    </w:p>
    <w:p w:rsidR="00474A7A" w:rsidRPr="00474A7A" w:rsidRDefault="00474A7A" w:rsidP="00322CE5">
      <w:pPr>
        <w:pStyle w:val="a5"/>
        <w:widowControl w:val="0"/>
        <w:numPr>
          <w:ilvl w:val="1"/>
          <w:numId w:val="21"/>
        </w:numPr>
        <w:tabs>
          <w:tab w:val="left" w:pos="567"/>
          <w:tab w:val="left" w:pos="921"/>
        </w:tabs>
        <w:autoSpaceDE w:val="0"/>
        <w:autoSpaceDN w:val="0"/>
        <w:spacing w:after="0"/>
        <w:ind w:left="284" w:right="755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соблюдение</w:t>
      </w:r>
      <w:r w:rsidRPr="00474A7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требований</w:t>
      </w:r>
      <w:r w:rsidRPr="00474A7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технологического</w:t>
      </w:r>
      <w:r w:rsidRPr="00474A7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регламента,</w:t>
      </w:r>
      <w:r w:rsidRPr="00474A7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инструкций</w:t>
      </w:r>
      <w:r w:rsidRPr="00474A7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по</w:t>
      </w:r>
      <w:r w:rsidRPr="00474A7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z w:val="24"/>
          <w:szCs w:val="24"/>
        </w:rPr>
        <w:t>эксплуатации оборудования, инструкций по охране труда;</w:t>
      </w:r>
    </w:p>
    <w:p w:rsidR="00474A7A" w:rsidRPr="00474A7A" w:rsidRDefault="00474A7A" w:rsidP="00322CE5">
      <w:pPr>
        <w:pStyle w:val="a5"/>
        <w:widowControl w:val="0"/>
        <w:numPr>
          <w:ilvl w:val="1"/>
          <w:numId w:val="21"/>
        </w:numPr>
        <w:tabs>
          <w:tab w:val="left" w:pos="567"/>
          <w:tab w:val="left" w:pos="921"/>
        </w:tabs>
        <w:autoSpaceDE w:val="0"/>
        <w:autoSpaceDN w:val="0"/>
        <w:spacing w:after="0"/>
        <w:ind w:left="284" w:right="747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 xml:space="preserve">соблюдение сроков текущих, планово-предупредительных, капитальных ремонтов 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оборудования;</w:t>
      </w:r>
    </w:p>
    <w:p w:rsidR="00474A7A" w:rsidRPr="00474A7A" w:rsidRDefault="00474A7A" w:rsidP="00322CE5">
      <w:pPr>
        <w:pStyle w:val="a5"/>
        <w:widowControl w:val="0"/>
        <w:numPr>
          <w:ilvl w:val="1"/>
          <w:numId w:val="21"/>
        </w:numPr>
        <w:tabs>
          <w:tab w:val="left" w:pos="567"/>
          <w:tab w:val="left" w:pos="921"/>
        </w:tabs>
        <w:autoSpaceDE w:val="0"/>
        <w:autoSpaceDN w:val="0"/>
        <w:spacing w:after="0"/>
        <w:ind w:left="284" w:right="570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 xml:space="preserve">контроль исправности оборудования, молниезащиты, 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заземления;</w:t>
      </w:r>
    </w:p>
    <w:p w:rsidR="00474A7A" w:rsidRPr="00474A7A" w:rsidRDefault="00474A7A" w:rsidP="00322CE5">
      <w:pPr>
        <w:pStyle w:val="a5"/>
        <w:widowControl w:val="0"/>
        <w:numPr>
          <w:ilvl w:val="1"/>
          <w:numId w:val="21"/>
        </w:numPr>
        <w:tabs>
          <w:tab w:val="left" w:pos="567"/>
          <w:tab w:val="left" w:pos="921"/>
        </w:tabs>
        <w:autoSpaceDE w:val="0"/>
        <w:autoSpaceDN w:val="0"/>
        <w:spacing w:after="0"/>
        <w:ind w:left="284" w:right="570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оповещение об аварии органов местного самоуправления по городским телефонам и мобильной связи;</w:t>
      </w:r>
    </w:p>
    <w:p w:rsidR="00474A7A" w:rsidRPr="00474A7A" w:rsidRDefault="00474A7A" w:rsidP="00322CE5">
      <w:pPr>
        <w:pStyle w:val="a5"/>
        <w:widowControl w:val="0"/>
        <w:numPr>
          <w:ilvl w:val="1"/>
          <w:numId w:val="21"/>
        </w:numPr>
        <w:tabs>
          <w:tab w:val="left" w:pos="567"/>
          <w:tab w:val="left" w:pos="921"/>
        </w:tabs>
        <w:autoSpaceDE w:val="0"/>
        <w:autoSpaceDN w:val="0"/>
        <w:spacing w:after="0"/>
        <w:ind w:left="284" w:right="570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эвакуация из опасной зоны аварии населения во взаимодействии с органами МЧС и аварийно-спасательными формированиями;</w:t>
      </w:r>
    </w:p>
    <w:p w:rsidR="00474A7A" w:rsidRPr="00474A7A" w:rsidRDefault="00474A7A" w:rsidP="00322CE5">
      <w:pPr>
        <w:pStyle w:val="a5"/>
        <w:widowControl w:val="0"/>
        <w:numPr>
          <w:ilvl w:val="1"/>
          <w:numId w:val="21"/>
        </w:numPr>
        <w:tabs>
          <w:tab w:val="left" w:pos="567"/>
          <w:tab w:val="left" w:pos="921"/>
        </w:tabs>
        <w:autoSpaceDE w:val="0"/>
        <w:autoSpaceDN w:val="0"/>
        <w:spacing w:after="0"/>
        <w:ind w:left="284" w:right="570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обозначение, оцепление опасной зоны, запрет пропуска и передвижения по опасной зоне населения, транспортных средств;</w:t>
      </w:r>
    </w:p>
    <w:p w:rsidR="00474A7A" w:rsidRPr="00474A7A" w:rsidRDefault="00474A7A" w:rsidP="00322CE5">
      <w:pPr>
        <w:pStyle w:val="a5"/>
        <w:widowControl w:val="0"/>
        <w:numPr>
          <w:ilvl w:val="1"/>
          <w:numId w:val="21"/>
        </w:numPr>
        <w:tabs>
          <w:tab w:val="left" w:pos="567"/>
          <w:tab w:val="left" w:pos="921"/>
        </w:tabs>
        <w:autoSpaceDE w:val="0"/>
        <w:autoSpaceDN w:val="0"/>
        <w:spacing w:after="0"/>
        <w:ind w:left="284" w:right="570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привлечение к выполнению работ по локализации и ликвидации аварии специализированных служб и формирований в целях предупреждения развития аварий, угрозы населению.</w:t>
      </w:r>
    </w:p>
    <w:p w:rsidR="00474A7A" w:rsidRPr="00474A7A" w:rsidRDefault="00474A7A" w:rsidP="00322CE5">
      <w:pPr>
        <w:pStyle w:val="ad"/>
        <w:spacing w:line="276" w:lineRule="auto"/>
        <w:ind w:right="568" w:firstLine="427"/>
      </w:pPr>
      <w:r w:rsidRPr="00474A7A">
        <w:t>Система оповещения предназначена для обеспечения доведения сигналов и информации оповещения до объектовых сил, персонала аварийно-спасательных формирований,</w:t>
      </w:r>
      <w:r w:rsidRPr="00474A7A">
        <w:rPr>
          <w:spacing w:val="40"/>
        </w:rPr>
        <w:t xml:space="preserve"> </w:t>
      </w:r>
      <w:r w:rsidRPr="00474A7A">
        <w:t xml:space="preserve">оперативных дежурных служб органов ГО и ЧС </w:t>
      </w:r>
      <w:r w:rsidR="00BC52C1">
        <w:t>округа</w:t>
      </w:r>
      <w:r w:rsidRPr="00474A7A">
        <w:t>, области.</w:t>
      </w:r>
    </w:p>
    <w:p w:rsidR="00474A7A" w:rsidRPr="00474A7A" w:rsidRDefault="00474A7A" w:rsidP="00322CE5">
      <w:pPr>
        <w:pStyle w:val="ad"/>
        <w:spacing w:line="276" w:lineRule="auto"/>
        <w:ind w:right="575" w:firstLine="427"/>
      </w:pPr>
      <w:r w:rsidRPr="00474A7A">
        <w:t>В целях обеспечения безопасности населения в случае аварии осуществляются следующие мероприятия:</w:t>
      </w:r>
    </w:p>
    <w:p w:rsidR="00474A7A" w:rsidRPr="00474A7A" w:rsidRDefault="00474A7A" w:rsidP="00322CE5">
      <w:pPr>
        <w:pStyle w:val="ad"/>
        <w:spacing w:line="276" w:lineRule="auto"/>
        <w:ind w:right="570" w:firstLine="427"/>
      </w:pPr>
      <w:r w:rsidRPr="00474A7A">
        <w:t xml:space="preserve">Ответственный Администрации </w:t>
      </w:r>
      <w:r w:rsidR="00BC52C1">
        <w:t>Усвятского муниципального округа</w:t>
      </w:r>
      <w:r w:rsidRPr="00474A7A">
        <w:t xml:space="preserve"> по телефону оповещает руководителей муниципальных образований, население</w:t>
      </w:r>
      <w:r w:rsidR="00BC52C1">
        <w:t xml:space="preserve"> </w:t>
      </w:r>
      <w:r w:rsidRPr="00474A7A">
        <w:t>подачей сигнала «Внимание всем!», включением электросирен</w:t>
      </w:r>
      <w:r w:rsidRPr="00474A7A">
        <w:rPr>
          <w:spacing w:val="-2"/>
        </w:rPr>
        <w:t>:</w:t>
      </w:r>
    </w:p>
    <w:p w:rsidR="00474A7A" w:rsidRPr="00BC52C1" w:rsidRDefault="00322CE5" w:rsidP="00BC52C1">
      <w:pPr>
        <w:pStyle w:val="a5"/>
        <w:widowControl w:val="0"/>
        <w:tabs>
          <w:tab w:val="left" w:pos="2973"/>
        </w:tabs>
        <w:autoSpaceDE w:val="0"/>
        <w:autoSpaceDN w:val="0"/>
        <w:spacing w:after="0"/>
        <w:ind w:left="427" w:right="570"/>
        <w:contextualSpacing w:val="0"/>
        <w:jc w:val="both"/>
        <w:rPr>
          <w:rFonts w:ascii="Times New Roman" w:hAnsi="Times New Roman" w:cs="Times New Roman"/>
          <w:sz w:val="24"/>
          <w:szCs w:val="24"/>
        </w:rPr>
        <w:sectPr w:rsidR="00474A7A" w:rsidRPr="00BC52C1">
          <w:pgSz w:w="11910" w:h="16840"/>
          <w:pgMar w:top="760" w:right="283" w:bottom="960" w:left="992" w:header="0" w:footer="762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4A7A" w:rsidRPr="00474A7A">
        <w:rPr>
          <w:rFonts w:ascii="Times New Roman" w:hAnsi="Times New Roman" w:cs="Times New Roman"/>
          <w:sz w:val="24"/>
          <w:szCs w:val="24"/>
        </w:rPr>
        <w:t>включаются</w:t>
      </w:r>
      <w:r w:rsidR="00474A7A" w:rsidRPr="00474A7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74A7A" w:rsidRPr="00474A7A">
        <w:rPr>
          <w:rFonts w:ascii="Times New Roman" w:hAnsi="Times New Roman" w:cs="Times New Roman"/>
          <w:sz w:val="24"/>
          <w:szCs w:val="24"/>
        </w:rPr>
        <w:t>электросирены,</w:t>
      </w:r>
      <w:r w:rsidR="00474A7A" w:rsidRPr="00474A7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74A7A" w:rsidRPr="00474A7A">
        <w:rPr>
          <w:rFonts w:ascii="Times New Roman" w:hAnsi="Times New Roman" w:cs="Times New Roman"/>
          <w:sz w:val="24"/>
          <w:szCs w:val="24"/>
        </w:rPr>
        <w:t>расположенные</w:t>
      </w:r>
      <w:r w:rsidR="00474A7A" w:rsidRPr="00474A7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74A7A" w:rsidRPr="00474A7A">
        <w:rPr>
          <w:rFonts w:ascii="Times New Roman" w:hAnsi="Times New Roman" w:cs="Times New Roman"/>
          <w:sz w:val="24"/>
          <w:szCs w:val="24"/>
        </w:rPr>
        <w:t>в</w:t>
      </w:r>
      <w:r w:rsidR="00474A7A" w:rsidRPr="00474A7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74A7A" w:rsidRPr="00474A7A">
        <w:rPr>
          <w:rFonts w:ascii="Times New Roman" w:hAnsi="Times New Roman" w:cs="Times New Roman"/>
          <w:sz w:val="24"/>
          <w:szCs w:val="24"/>
        </w:rPr>
        <w:t>разных</w:t>
      </w:r>
      <w:r w:rsidR="00474A7A" w:rsidRPr="00474A7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74A7A" w:rsidRPr="00474A7A">
        <w:rPr>
          <w:rFonts w:ascii="Times New Roman" w:hAnsi="Times New Roman" w:cs="Times New Roman"/>
          <w:sz w:val="24"/>
          <w:szCs w:val="24"/>
        </w:rPr>
        <w:t xml:space="preserve">районах </w:t>
      </w:r>
      <w:r w:rsidR="00BC52C1">
        <w:rPr>
          <w:rFonts w:ascii="Times New Roman" w:hAnsi="Times New Roman" w:cs="Times New Roman"/>
          <w:spacing w:val="-2"/>
          <w:sz w:val="24"/>
          <w:szCs w:val="24"/>
        </w:rPr>
        <w:t>округа.</w:t>
      </w:r>
    </w:p>
    <w:p w:rsidR="00474A7A" w:rsidRPr="006C690D" w:rsidRDefault="00474A7A" w:rsidP="006C690D">
      <w:pPr>
        <w:pStyle w:val="a5"/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spacing w:after="0"/>
        <w:ind w:right="1326"/>
        <w:rPr>
          <w:rFonts w:ascii="Times New Roman" w:hAnsi="Times New Roman" w:cs="Times New Roman"/>
          <w:b/>
          <w:sz w:val="24"/>
          <w:szCs w:val="24"/>
        </w:rPr>
      </w:pPr>
      <w:bookmarkStart w:id="9" w:name="7._Порядок_организации_материально-техни"/>
      <w:bookmarkStart w:id="10" w:name="_bookmark15"/>
      <w:bookmarkEnd w:id="9"/>
      <w:bookmarkEnd w:id="10"/>
      <w:r w:rsidRPr="006C690D">
        <w:rPr>
          <w:rFonts w:ascii="Times New Roman" w:hAnsi="Times New Roman" w:cs="Times New Roman"/>
          <w:b/>
          <w:sz w:val="24"/>
          <w:szCs w:val="24"/>
        </w:rPr>
        <w:lastRenderedPageBreak/>
        <w:t>Порядок</w:t>
      </w:r>
      <w:r w:rsidRPr="006C690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C690D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6C690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C690D">
        <w:rPr>
          <w:rFonts w:ascii="Times New Roman" w:hAnsi="Times New Roman" w:cs="Times New Roman"/>
          <w:b/>
          <w:sz w:val="24"/>
          <w:szCs w:val="24"/>
        </w:rPr>
        <w:t>материально-технического,</w:t>
      </w:r>
      <w:r w:rsidRPr="006C690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C690D">
        <w:rPr>
          <w:rFonts w:ascii="Times New Roman" w:hAnsi="Times New Roman" w:cs="Times New Roman"/>
          <w:b/>
          <w:sz w:val="24"/>
          <w:szCs w:val="24"/>
        </w:rPr>
        <w:t>инженерного</w:t>
      </w:r>
      <w:r w:rsidRPr="006C690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C690D">
        <w:rPr>
          <w:rFonts w:ascii="Times New Roman" w:hAnsi="Times New Roman" w:cs="Times New Roman"/>
          <w:b/>
          <w:sz w:val="24"/>
          <w:szCs w:val="24"/>
        </w:rPr>
        <w:t>и</w:t>
      </w:r>
      <w:r w:rsidRPr="006C690D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6C690D">
        <w:rPr>
          <w:rFonts w:ascii="Times New Roman" w:hAnsi="Times New Roman" w:cs="Times New Roman"/>
          <w:b/>
          <w:sz w:val="24"/>
          <w:szCs w:val="24"/>
        </w:rPr>
        <w:t>финансового обеспечения операций по локализации и ликвидации аварий на объекте</w:t>
      </w:r>
    </w:p>
    <w:p w:rsidR="00474A7A" w:rsidRPr="00474A7A" w:rsidRDefault="00474A7A" w:rsidP="00474A7A">
      <w:pPr>
        <w:pStyle w:val="ad"/>
        <w:tabs>
          <w:tab w:val="left" w:pos="567"/>
        </w:tabs>
        <w:spacing w:line="276" w:lineRule="auto"/>
        <w:ind w:left="567" w:hanging="567"/>
        <w:jc w:val="center"/>
        <w:rPr>
          <w:b/>
        </w:rPr>
      </w:pPr>
      <w:r w:rsidRPr="00474A7A">
        <w:rPr>
          <w:b/>
          <w:spacing w:val="-2"/>
        </w:rPr>
        <w:t>теплоснабжения</w:t>
      </w:r>
    </w:p>
    <w:p w:rsidR="00474A7A" w:rsidRPr="00474A7A" w:rsidRDefault="00474A7A" w:rsidP="00474A7A">
      <w:pPr>
        <w:pStyle w:val="1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 w:rsidRPr="00474A7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обеспечение:</w:t>
      </w:r>
    </w:p>
    <w:p w:rsidR="00474A7A" w:rsidRPr="00474A7A" w:rsidRDefault="00474A7A" w:rsidP="00474A7A">
      <w:pPr>
        <w:pStyle w:val="ad"/>
        <w:spacing w:line="276" w:lineRule="auto"/>
        <w:ind w:right="571" w:firstLine="708"/>
      </w:pPr>
      <w:r w:rsidRPr="00474A7A">
        <w:t>Материально-техническое обеспечение предупреждения и ликвидации чрезвычайных ситуаций – это система взаимосвязанных мероприятий по созданию,</w:t>
      </w:r>
      <w:r w:rsidRPr="00474A7A">
        <w:rPr>
          <w:spacing w:val="-2"/>
        </w:rPr>
        <w:t xml:space="preserve"> </w:t>
      </w:r>
      <w:r w:rsidRPr="00474A7A">
        <w:t>хранению, поддержанию в состоянии</w:t>
      </w:r>
      <w:r w:rsidRPr="00474A7A">
        <w:rPr>
          <w:spacing w:val="-5"/>
        </w:rPr>
        <w:t xml:space="preserve"> </w:t>
      </w:r>
      <w:r w:rsidRPr="00474A7A">
        <w:t>готовности,</w:t>
      </w:r>
      <w:r w:rsidRPr="00474A7A">
        <w:rPr>
          <w:spacing w:val="-8"/>
        </w:rPr>
        <w:t xml:space="preserve"> </w:t>
      </w:r>
      <w:r w:rsidRPr="00474A7A">
        <w:t>использованию</w:t>
      </w:r>
      <w:r w:rsidRPr="00474A7A">
        <w:rPr>
          <w:spacing w:val="-7"/>
        </w:rPr>
        <w:t xml:space="preserve"> </w:t>
      </w:r>
      <w:r w:rsidRPr="00474A7A">
        <w:t>и</w:t>
      </w:r>
      <w:r w:rsidRPr="00474A7A">
        <w:rPr>
          <w:spacing w:val="-5"/>
        </w:rPr>
        <w:t xml:space="preserve"> </w:t>
      </w:r>
      <w:r w:rsidRPr="00474A7A">
        <w:t>восполнению</w:t>
      </w:r>
      <w:r w:rsidRPr="00474A7A">
        <w:rPr>
          <w:spacing w:val="-5"/>
        </w:rPr>
        <w:t xml:space="preserve"> </w:t>
      </w:r>
      <w:r w:rsidRPr="00474A7A">
        <w:t>материальных</w:t>
      </w:r>
      <w:r w:rsidRPr="00474A7A">
        <w:rPr>
          <w:spacing w:val="-6"/>
        </w:rPr>
        <w:t xml:space="preserve"> </w:t>
      </w:r>
      <w:r w:rsidRPr="00474A7A">
        <w:t>ресурсов</w:t>
      </w:r>
      <w:r w:rsidRPr="00474A7A">
        <w:rPr>
          <w:spacing w:val="-4"/>
        </w:rPr>
        <w:t xml:space="preserve"> </w:t>
      </w:r>
      <w:r w:rsidRPr="00474A7A">
        <w:t>предупреждения, локализации и ликвидации последствий аварий.</w:t>
      </w:r>
    </w:p>
    <w:p w:rsidR="00474A7A" w:rsidRPr="00474A7A" w:rsidRDefault="00474A7A" w:rsidP="00474A7A">
      <w:pPr>
        <w:pStyle w:val="ad"/>
        <w:spacing w:line="276" w:lineRule="auto"/>
        <w:ind w:right="566" w:firstLine="708"/>
      </w:pPr>
      <w:r w:rsidRPr="00474A7A">
        <w:t>Планирование и выполнение мероприятий по материально-техническому обеспечению осуществляется с учётом: оценок масштабов возможных аварий, характера и объёма выполняемых задач; наличия людских ресурсов, необходимых специалистов, местных условий, норм, правил и стандартов, связанных с предупреждением локализацией и ликвидацией последствий аварий.</w:t>
      </w:r>
    </w:p>
    <w:p w:rsidR="00474A7A" w:rsidRPr="00474A7A" w:rsidRDefault="00474A7A" w:rsidP="00474A7A">
      <w:pPr>
        <w:pStyle w:val="ad"/>
        <w:spacing w:line="276" w:lineRule="auto"/>
        <w:ind w:right="574" w:firstLine="708"/>
      </w:pPr>
      <w:r w:rsidRPr="00474A7A">
        <w:t>Материально-технические ресурсы включают в себя оборудование, материалы и технические средства, предназначенные для локализации и ликвидации последствий аварий, и размещаются на территории объекта и организации.</w:t>
      </w:r>
    </w:p>
    <w:p w:rsidR="00474A7A" w:rsidRPr="00474A7A" w:rsidRDefault="00474A7A" w:rsidP="00474A7A">
      <w:pPr>
        <w:pStyle w:val="ad"/>
        <w:spacing w:line="276" w:lineRule="auto"/>
        <w:ind w:right="566" w:firstLine="708"/>
      </w:pPr>
      <w:r w:rsidRPr="00474A7A">
        <w:t>Руководитель теплоснабжающей организации, самостоятельно организует материально- техническое обеспечение работ по предупреждению и ликвидации ЧС локального значения.</w:t>
      </w:r>
    </w:p>
    <w:p w:rsidR="00474A7A" w:rsidRPr="00474A7A" w:rsidRDefault="00474A7A" w:rsidP="00474A7A">
      <w:pPr>
        <w:pStyle w:val="ad"/>
        <w:spacing w:line="276" w:lineRule="auto"/>
        <w:ind w:right="577" w:firstLine="708"/>
      </w:pPr>
      <w:r w:rsidRPr="00474A7A">
        <w:t>Дополнительно привлекается техника ПАСФ, пожарных формирований и других служб для локализации и ликвидации последствий аварий.</w:t>
      </w:r>
    </w:p>
    <w:p w:rsidR="00474A7A" w:rsidRPr="00474A7A" w:rsidRDefault="00474A7A" w:rsidP="00474A7A">
      <w:pPr>
        <w:pStyle w:val="ad"/>
        <w:spacing w:line="276" w:lineRule="auto"/>
        <w:ind w:right="565" w:firstLine="708"/>
      </w:pPr>
      <w:r w:rsidRPr="00474A7A">
        <w:t>Имеются первичные средства пожаротушения. Места размещения огнетушителей обозначены соответствующими указательными знаками. Первичные средства пожаротушения имеют сертификаты соответствия установленного образца и окрашены в цвета в соответствии с ГОСТ 12.4.026-2015 «Цвета сигнальные, знаки безопасности и разметка сигнальная».</w:t>
      </w:r>
    </w:p>
    <w:p w:rsidR="00474A7A" w:rsidRPr="00474A7A" w:rsidRDefault="00474A7A" w:rsidP="00474A7A">
      <w:pPr>
        <w:pStyle w:val="ad"/>
        <w:spacing w:line="276" w:lineRule="auto"/>
        <w:ind w:right="575" w:firstLine="708"/>
      </w:pPr>
      <w:r w:rsidRPr="00474A7A">
        <w:t>Персонал организации, привлекаемый к локализации и ликвидации последствий аварий укомплектован средствами индивидуальной защиты (СИЗ) и средствами для ликвидации.</w:t>
      </w:r>
    </w:p>
    <w:p w:rsidR="00474A7A" w:rsidRPr="00474A7A" w:rsidRDefault="00474A7A" w:rsidP="00474A7A">
      <w:pPr>
        <w:pStyle w:val="ad"/>
        <w:spacing w:line="276" w:lineRule="auto"/>
        <w:ind w:right="572" w:firstLine="708"/>
      </w:pPr>
      <w:r w:rsidRPr="00474A7A">
        <w:t>Ответственным за материально-техническое обеспечение операции по локализации и ликвидации последствий аварий является руководитель теплоснабжающей организации.</w:t>
      </w:r>
    </w:p>
    <w:p w:rsidR="00474A7A" w:rsidRPr="00474A7A" w:rsidRDefault="00474A7A" w:rsidP="00474A7A">
      <w:pPr>
        <w:pStyle w:val="ad"/>
        <w:spacing w:line="276" w:lineRule="auto"/>
        <w:ind w:left="0"/>
        <w:jc w:val="left"/>
      </w:pPr>
    </w:p>
    <w:p w:rsidR="00474A7A" w:rsidRPr="00474A7A" w:rsidRDefault="00474A7A" w:rsidP="00474A7A">
      <w:pPr>
        <w:pStyle w:val="1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Инженерное</w:t>
      </w:r>
      <w:r w:rsidRPr="00474A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обеспечение:</w:t>
      </w:r>
    </w:p>
    <w:p w:rsidR="00474A7A" w:rsidRPr="00474A7A" w:rsidRDefault="00474A7A" w:rsidP="00474A7A">
      <w:pPr>
        <w:pStyle w:val="ad"/>
        <w:spacing w:line="276" w:lineRule="auto"/>
        <w:ind w:right="567" w:firstLine="708"/>
      </w:pPr>
      <w:r w:rsidRPr="00474A7A">
        <w:t>а) Расположение здания котельных обеспечивает свободный доступ пожарной и спасательной техники к зданиям по автомобильным дорогам. В зимний период все подъезды,</w:t>
      </w:r>
      <w:r w:rsidRPr="00474A7A">
        <w:rPr>
          <w:spacing w:val="40"/>
        </w:rPr>
        <w:t xml:space="preserve"> </w:t>
      </w:r>
      <w:r w:rsidRPr="00474A7A">
        <w:t>по мере надобности, расчищаются от снега.</w:t>
      </w:r>
    </w:p>
    <w:p w:rsidR="00474A7A" w:rsidRPr="00474A7A" w:rsidRDefault="00474A7A" w:rsidP="00474A7A">
      <w:pPr>
        <w:pStyle w:val="ad"/>
        <w:spacing w:line="276" w:lineRule="auto"/>
        <w:ind w:left="849"/>
      </w:pPr>
      <w:r w:rsidRPr="00474A7A">
        <w:t>б)</w:t>
      </w:r>
      <w:r w:rsidRPr="00474A7A">
        <w:rPr>
          <w:spacing w:val="-3"/>
        </w:rPr>
        <w:t xml:space="preserve"> </w:t>
      </w:r>
      <w:r w:rsidRPr="00474A7A">
        <w:t>Первичные</w:t>
      </w:r>
      <w:r w:rsidRPr="00474A7A">
        <w:rPr>
          <w:spacing w:val="-3"/>
        </w:rPr>
        <w:t xml:space="preserve"> </w:t>
      </w:r>
      <w:r w:rsidRPr="00474A7A">
        <w:t>средства</w:t>
      </w:r>
      <w:r w:rsidRPr="00474A7A">
        <w:rPr>
          <w:spacing w:val="-2"/>
        </w:rPr>
        <w:t xml:space="preserve"> пожаротушения.</w:t>
      </w:r>
    </w:p>
    <w:p w:rsidR="00474A7A" w:rsidRPr="00474A7A" w:rsidRDefault="00474A7A" w:rsidP="00474A7A">
      <w:pPr>
        <w:pStyle w:val="ad"/>
        <w:spacing w:line="276" w:lineRule="auto"/>
        <w:ind w:left="849"/>
      </w:pPr>
      <w:r w:rsidRPr="00474A7A">
        <w:t>в)</w:t>
      </w:r>
      <w:r w:rsidRPr="00474A7A">
        <w:rPr>
          <w:spacing w:val="-6"/>
        </w:rPr>
        <w:t xml:space="preserve"> </w:t>
      </w:r>
      <w:r w:rsidRPr="00474A7A">
        <w:t>Инженерное</w:t>
      </w:r>
      <w:r w:rsidRPr="00474A7A">
        <w:rPr>
          <w:spacing w:val="-4"/>
        </w:rPr>
        <w:t xml:space="preserve"> </w:t>
      </w:r>
      <w:r w:rsidRPr="00474A7A">
        <w:t>обеспечение</w:t>
      </w:r>
      <w:r w:rsidRPr="00474A7A">
        <w:rPr>
          <w:spacing w:val="-5"/>
        </w:rPr>
        <w:t xml:space="preserve"> </w:t>
      </w:r>
      <w:r w:rsidRPr="00474A7A">
        <w:t>привлекаемых</w:t>
      </w:r>
      <w:r w:rsidRPr="00474A7A">
        <w:rPr>
          <w:spacing w:val="-2"/>
        </w:rPr>
        <w:t xml:space="preserve"> служб.</w:t>
      </w:r>
    </w:p>
    <w:p w:rsidR="00474A7A" w:rsidRPr="00474A7A" w:rsidRDefault="00474A7A" w:rsidP="00474A7A">
      <w:pPr>
        <w:pStyle w:val="ad"/>
        <w:spacing w:line="276" w:lineRule="auto"/>
        <w:ind w:left="0"/>
        <w:jc w:val="left"/>
      </w:pPr>
    </w:p>
    <w:p w:rsidR="00474A7A" w:rsidRPr="00474A7A" w:rsidRDefault="00474A7A" w:rsidP="00474A7A">
      <w:pPr>
        <w:pStyle w:val="1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474A7A">
        <w:rPr>
          <w:rFonts w:ascii="Times New Roman" w:hAnsi="Times New Roman" w:cs="Times New Roman"/>
          <w:sz w:val="24"/>
          <w:szCs w:val="24"/>
        </w:rPr>
        <w:t>Финансовое</w:t>
      </w:r>
      <w:r w:rsidRPr="00474A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4A7A">
        <w:rPr>
          <w:rFonts w:ascii="Times New Roman" w:hAnsi="Times New Roman" w:cs="Times New Roman"/>
          <w:spacing w:val="-2"/>
          <w:sz w:val="24"/>
          <w:szCs w:val="24"/>
        </w:rPr>
        <w:t>обеспечение:</w:t>
      </w:r>
    </w:p>
    <w:p w:rsidR="00474A7A" w:rsidRPr="00474A7A" w:rsidRDefault="00474A7A" w:rsidP="00474A7A">
      <w:pPr>
        <w:pStyle w:val="ad"/>
        <w:spacing w:line="276" w:lineRule="auto"/>
        <w:ind w:left="849"/>
      </w:pPr>
      <w:r w:rsidRPr="00474A7A">
        <w:t>В</w:t>
      </w:r>
      <w:r w:rsidRPr="00474A7A">
        <w:rPr>
          <w:spacing w:val="65"/>
        </w:rPr>
        <w:t xml:space="preserve">   </w:t>
      </w:r>
      <w:r w:rsidRPr="00474A7A">
        <w:t>соответствии</w:t>
      </w:r>
      <w:r w:rsidRPr="00474A7A">
        <w:rPr>
          <w:spacing w:val="67"/>
        </w:rPr>
        <w:t xml:space="preserve">   </w:t>
      </w:r>
      <w:r w:rsidRPr="00474A7A">
        <w:t>с</w:t>
      </w:r>
      <w:r w:rsidRPr="00474A7A">
        <w:rPr>
          <w:spacing w:val="67"/>
        </w:rPr>
        <w:t xml:space="preserve">   </w:t>
      </w:r>
      <w:r w:rsidRPr="00474A7A">
        <w:t>Федеральным</w:t>
      </w:r>
      <w:r w:rsidRPr="00474A7A">
        <w:rPr>
          <w:spacing w:val="66"/>
        </w:rPr>
        <w:t xml:space="preserve">   </w:t>
      </w:r>
      <w:r w:rsidRPr="00474A7A">
        <w:t>законом</w:t>
      </w:r>
      <w:r w:rsidRPr="00474A7A">
        <w:rPr>
          <w:spacing w:val="66"/>
        </w:rPr>
        <w:t xml:space="preserve">   </w:t>
      </w:r>
      <w:r w:rsidRPr="00474A7A">
        <w:t>от</w:t>
      </w:r>
      <w:r w:rsidRPr="00474A7A">
        <w:rPr>
          <w:spacing w:val="66"/>
        </w:rPr>
        <w:t xml:space="preserve">   </w:t>
      </w:r>
      <w:r w:rsidRPr="00474A7A">
        <w:t>21.07.1997</w:t>
      </w:r>
      <w:r w:rsidRPr="00474A7A">
        <w:rPr>
          <w:spacing w:val="67"/>
        </w:rPr>
        <w:t xml:space="preserve">   </w:t>
      </w:r>
      <w:r w:rsidRPr="00474A7A">
        <w:t>№</w:t>
      </w:r>
      <w:r w:rsidRPr="00474A7A">
        <w:rPr>
          <w:spacing w:val="66"/>
        </w:rPr>
        <w:t xml:space="preserve">   </w:t>
      </w:r>
      <w:r w:rsidRPr="00474A7A">
        <w:t>116-</w:t>
      </w:r>
      <w:r w:rsidRPr="00474A7A">
        <w:rPr>
          <w:spacing w:val="-5"/>
        </w:rPr>
        <w:t>ФЗ</w:t>
      </w:r>
    </w:p>
    <w:p w:rsidR="00474A7A" w:rsidRPr="00474A7A" w:rsidRDefault="00474A7A" w:rsidP="00474A7A">
      <w:pPr>
        <w:pStyle w:val="ad"/>
        <w:spacing w:line="276" w:lineRule="auto"/>
        <w:ind w:right="573"/>
      </w:pPr>
      <w:r w:rsidRPr="00474A7A">
        <w:t>«О промышленной безопасности опасных производственных объектов» (с изменениями и дополнениями),</w:t>
      </w:r>
      <w:r w:rsidRPr="00474A7A">
        <w:rPr>
          <w:spacing w:val="59"/>
        </w:rPr>
        <w:t xml:space="preserve">  </w:t>
      </w:r>
      <w:r w:rsidRPr="00474A7A">
        <w:t>постановлением</w:t>
      </w:r>
      <w:r w:rsidRPr="00474A7A">
        <w:rPr>
          <w:spacing w:val="59"/>
        </w:rPr>
        <w:t xml:space="preserve">  </w:t>
      </w:r>
      <w:r w:rsidRPr="00474A7A">
        <w:t>Правительства</w:t>
      </w:r>
      <w:r w:rsidRPr="00474A7A">
        <w:rPr>
          <w:spacing w:val="59"/>
        </w:rPr>
        <w:t xml:space="preserve">  </w:t>
      </w:r>
      <w:r w:rsidRPr="00474A7A">
        <w:t>Российской</w:t>
      </w:r>
      <w:r w:rsidRPr="00474A7A">
        <w:rPr>
          <w:spacing w:val="61"/>
        </w:rPr>
        <w:t xml:space="preserve">  </w:t>
      </w:r>
      <w:r w:rsidRPr="00474A7A">
        <w:t>Федерации</w:t>
      </w:r>
      <w:r w:rsidRPr="00474A7A">
        <w:rPr>
          <w:spacing w:val="60"/>
        </w:rPr>
        <w:t xml:space="preserve">  </w:t>
      </w:r>
      <w:r w:rsidRPr="00474A7A">
        <w:t>от</w:t>
      </w:r>
      <w:r w:rsidRPr="00474A7A">
        <w:rPr>
          <w:spacing w:val="60"/>
        </w:rPr>
        <w:t xml:space="preserve">  </w:t>
      </w:r>
      <w:r w:rsidRPr="00474A7A">
        <w:rPr>
          <w:spacing w:val="-2"/>
        </w:rPr>
        <w:t>25.07.2020</w:t>
      </w:r>
    </w:p>
    <w:p w:rsidR="00474A7A" w:rsidRPr="00474A7A" w:rsidRDefault="00474A7A" w:rsidP="00474A7A">
      <w:pPr>
        <w:pStyle w:val="ad"/>
        <w:spacing w:line="276" w:lineRule="auto"/>
        <w:ind w:right="567"/>
      </w:pPr>
      <w:r w:rsidRPr="00474A7A">
        <w:t>№ 1119 «Об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характера», постановлением</w:t>
      </w:r>
      <w:r w:rsidRPr="00474A7A">
        <w:rPr>
          <w:spacing w:val="40"/>
        </w:rPr>
        <w:t xml:space="preserve"> </w:t>
      </w:r>
      <w:r w:rsidRPr="00474A7A">
        <w:t>Правительства РФ от 30.12.2003 № 794 «О единой государственной системе предупреждения и ликвидации чрезвычайных ситуаций» (с изменениями и дополнениями) в организациях, созданы резервы финансовых и материальных средств для локализации и ликвидации последствий</w:t>
      </w:r>
      <w:r w:rsidRPr="00474A7A">
        <w:rPr>
          <w:spacing w:val="-2"/>
        </w:rPr>
        <w:t xml:space="preserve"> </w:t>
      </w:r>
      <w:r w:rsidRPr="00474A7A">
        <w:t>аварий.</w:t>
      </w:r>
      <w:r w:rsidRPr="00474A7A">
        <w:rPr>
          <w:spacing w:val="-3"/>
        </w:rPr>
        <w:t xml:space="preserve"> </w:t>
      </w:r>
      <w:r w:rsidRPr="00474A7A">
        <w:t>Контроль</w:t>
      </w:r>
      <w:r w:rsidRPr="00474A7A">
        <w:rPr>
          <w:spacing w:val="-5"/>
        </w:rPr>
        <w:t xml:space="preserve"> </w:t>
      </w:r>
      <w:r w:rsidRPr="00474A7A">
        <w:t>за</w:t>
      </w:r>
      <w:r w:rsidRPr="00474A7A">
        <w:rPr>
          <w:spacing w:val="-4"/>
        </w:rPr>
        <w:t xml:space="preserve"> </w:t>
      </w:r>
      <w:r w:rsidRPr="00474A7A">
        <w:t>хранением,</w:t>
      </w:r>
      <w:r w:rsidRPr="00474A7A">
        <w:rPr>
          <w:spacing w:val="-3"/>
        </w:rPr>
        <w:t xml:space="preserve"> </w:t>
      </w:r>
      <w:r w:rsidRPr="00474A7A">
        <w:t>использованием объектовых</w:t>
      </w:r>
      <w:r w:rsidRPr="00474A7A">
        <w:rPr>
          <w:spacing w:val="-1"/>
        </w:rPr>
        <w:t xml:space="preserve"> </w:t>
      </w:r>
      <w:r w:rsidRPr="00474A7A">
        <w:t>резервов</w:t>
      </w:r>
      <w:r w:rsidRPr="00474A7A">
        <w:rPr>
          <w:spacing w:val="-4"/>
        </w:rPr>
        <w:t xml:space="preserve"> </w:t>
      </w:r>
      <w:r w:rsidRPr="00474A7A">
        <w:t xml:space="preserve">финансовых </w:t>
      </w:r>
      <w:r w:rsidRPr="00474A7A">
        <w:lastRenderedPageBreak/>
        <w:t>ресурсов определяется бухгалтером и руководителем теплоснабжающей организации. Финансирование мероприятий по предупреждению, локализации и ликвидации последствий аварий осуществляется за счёт организации.</w:t>
      </w:r>
    </w:p>
    <w:p w:rsidR="00474A7A" w:rsidRPr="00474A7A" w:rsidRDefault="00474A7A" w:rsidP="00474A7A">
      <w:pPr>
        <w:pStyle w:val="ad"/>
        <w:spacing w:line="276" w:lineRule="auto"/>
        <w:ind w:right="572" w:firstLine="708"/>
      </w:pPr>
      <w:r w:rsidRPr="00474A7A">
        <w:t>Финансовое обеспечение функционирования единой системы и мероприятий по предупреждению</w:t>
      </w:r>
      <w:r w:rsidRPr="00474A7A">
        <w:rPr>
          <w:spacing w:val="68"/>
          <w:w w:val="150"/>
        </w:rPr>
        <w:t xml:space="preserve"> </w:t>
      </w:r>
      <w:r w:rsidRPr="00474A7A">
        <w:t>и</w:t>
      </w:r>
      <w:r w:rsidRPr="00474A7A">
        <w:rPr>
          <w:spacing w:val="70"/>
          <w:w w:val="150"/>
        </w:rPr>
        <w:t xml:space="preserve"> </w:t>
      </w:r>
      <w:r w:rsidRPr="00474A7A">
        <w:t>ликвидации</w:t>
      </w:r>
      <w:r w:rsidRPr="00474A7A">
        <w:rPr>
          <w:spacing w:val="69"/>
          <w:w w:val="150"/>
        </w:rPr>
        <w:t xml:space="preserve"> </w:t>
      </w:r>
      <w:r w:rsidRPr="00474A7A">
        <w:t>чрезвычайных</w:t>
      </w:r>
      <w:r w:rsidRPr="00474A7A">
        <w:rPr>
          <w:spacing w:val="70"/>
          <w:w w:val="150"/>
        </w:rPr>
        <w:t xml:space="preserve"> </w:t>
      </w:r>
      <w:r w:rsidRPr="00474A7A">
        <w:t>ситуаций</w:t>
      </w:r>
      <w:r w:rsidRPr="00474A7A">
        <w:rPr>
          <w:spacing w:val="72"/>
          <w:w w:val="150"/>
        </w:rPr>
        <w:t xml:space="preserve"> </w:t>
      </w:r>
      <w:r w:rsidRPr="00474A7A">
        <w:t>осуществляется</w:t>
      </w:r>
      <w:r w:rsidRPr="00474A7A">
        <w:rPr>
          <w:spacing w:val="70"/>
          <w:w w:val="150"/>
        </w:rPr>
        <w:t xml:space="preserve"> </w:t>
      </w:r>
      <w:r w:rsidRPr="00474A7A">
        <w:t>за</w:t>
      </w:r>
      <w:r w:rsidRPr="00474A7A">
        <w:rPr>
          <w:spacing w:val="70"/>
          <w:w w:val="150"/>
        </w:rPr>
        <w:t xml:space="preserve"> </w:t>
      </w:r>
      <w:r w:rsidRPr="00474A7A">
        <w:t>счет</w:t>
      </w:r>
      <w:r w:rsidRPr="00474A7A">
        <w:rPr>
          <w:spacing w:val="71"/>
          <w:w w:val="150"/>
        </w:rPr>
        <w:t xml:space="preserve"> </w:t>
      </w:r>
      <w:r w:rsidRPr="00474A7A">
        <w:rPr>
          <w:spacing w:val="-2"/>
        </w:rPr>
        <w:t>средств</w:t>
      </w:r>
    </w:p>
    <w:p w:rsidR="00474A7A" w:rsidRPr="00474A7A" w:rsidRDefault="00474A7A" w:rsidP="00474A7A">
      <w:pPr>
        <w:pStyle w:val="ad"/>
        <w:spacing w:line="276" w:lineRule="auto"/>
        <w:jc w:val="left"/>
      </w:pPr>
      <w:r w:rsidRPr="00474A7A">
        <w:t>соответствующих</w:t>
      </w:r>
      <w:r w:rsidRPr="00474A7A">
        <w:rPr>
          <w:spacing w:val="40"/>
        </w:rPr>
        <w:t xml:space="preserve"> </w:t>
      </w:r>
      <w:r w:rsidRPr="00474A7A">
        <w:t>бюджетов</w:t>
      </w:r>
      <w:r w:rsidRPr="00474A7A">
        <w:rPr>
          <w:spacing w:val="40"/>
        </w:rPr>
        <w:t xml:space="preserve"> </w:t>
      </w:r>
      <w:r w:rsidRPr="00474A7A">
        <w:t>и</w:t>
      </w:r>
      <w:r w:rsidRPr="00474A7A">
        <w:rPr>
          <w:spacing w:val="40"/>
        </w:rPr>
        <w:t xml:space="preserve"> </w:t>
      </w:r>
      <w:r w:rsidRPr="00474A7A">
        <w:t>собственников</w:t>
      </w:r>
      <w:r w:rsidRPr="00474A7A">
        <w:rPr>
          <w:spacing w:val="40"/>
        </w:rPr>
        <w:t xml:space="preserve"> </w:t>
      </w:r>
      <w:r w:rsidRPr="00474A7A">
        <w:t>(пользователей)</w:t>
      </w:r>
      <w:r w:rsidRPr="00474A7A">
        <w:rPr>
          <w:spacing w:val="40"/>
        </w:rPr>
        <w:t xml:space="preserve"> </w:t>
      </w:r>
      <w:r w:rsidRPr="00474A7A">
        <w:t>имущества</w:t>
      </w:r>
      <w:r w:rsidRPr="00474A7A">
        <w:rPr>
          <w:spacing w:val="40"/>
        </w:rPr>
        <w:t xml:space="preserve"> </w:t>
      </w:r>
      <w:r w:rsidRPr="00474A7A">
        <w:t>в</w:t>
      </w:r>
      <w:r w:rsidRPr="00474A7A">
        <w:rPr>
          <w:spacing w:val="40"/>
        </w:rPr>
        <w:t xml:space="preserve"> </w:t>
      </w:r>
      <w:r w:rsidRPr="00474A7A">
        <w:t>соответствии</w:t>
      </w:r>
      <w:r w:rsidRPr="00474A7A">
        <w:rPr>
          <w:spacing w:val="40"/>
        </w:rPr>
        <w:t xml:space="preserve"> </w:t>
      </w:r>
      <w:r w:rsidRPr="00474A7A">
        <w:t>с</w:t>
      </w:r>
      <w:r w:rsidRPr="00474A7A">
        <w:rPr>
          <w:spacing w:val="40"/>
        </w:rPr>
        <w:t xml:space="preserve"> </w:t>
      </w:r>
      <w:r w:rsidRPr="00474A7A">
        <w:t>законодательством Российской Федерации.</w:t>
      </w:r>
    </w:p>
    <w:p w:rsidR="00992B52" w:rsidRDefault="00992B52" w:rsidP="00474A7A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p w:rsidR="00891A8F" w:rsidRPr="00474A7A" w:rsidRDefault="00891A8F" w:rsidP="00474A7A">
      <w:pPr>
        <w:spacing w:after="0"/>
        <w:ind w:right="-85"/>
        <w:jc w:val="both"/>
        <w:rPr>
          <w:rFonts w:ascii="Times New Roman" w:hAnsi="Times New Roman" w:cs="Times New Roman"/>
          <w:sz w:val="24"/>
          <w:szCs w:val="24"/>
        </w:rPr>
      </w:pPr>
    </w:p>
    <w:sectPr w:rsidR="00891A8F" w:rsidRPr="00474A7A" w:rsidSect="00DC4B3C">
      <w:footerReference w:type="default" r:id="rId11"/>
      <w:pgSz w:w="11910" w:h="16840"/>
      <w:pgMar w:top="760" w:right="283" w:bottom="960" w:left="992" w:header="0" w:footer="7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4E5" w:rsidRDefault="00ED54E5" w:rsidP="009709B9">
      <w:pPr>
        <w:spacing w:after="0" w:line="240" w:lineRule="auto"/>
      </w:pPr>
      <w:r>
        <w:separator/>
      </w:r>
    </w:p>
  </w:endnote>
  <w:endnote w:type="continuationSeparator" w:id="0">
    <w:p w:rsidR="00ED54E5" w:rsidRDefault="00ED54E5" w:rsidP="00970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19234"/>
      <w:docPartObj>
        <w:docPartGallery w:val="Page Numbers (Bottom of Page)"/>
        <w:docPartUnique/>
      </w:docPartObj>
    </w:sdtPr>
    <w:sdtEndPr/>
    <w:sdtContent>
      <w:p w:rsidR="00DC4B3C" w:rsidRDefault="00DC4B3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69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C4B3C" w:rsidRDefault="00DC4B3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B3C" w:rsidRDefault="00DC4B3C">
    <w:pPr>
      <w:pStyle w:val="ab"/>
      <w:jc w:val="center"/>
    </w:pPr>
  </w:p>
  <w:p w:rsidR="00DC4B3C" w:rsidRDefault="00DC4B3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B3C" w:rsidRDefault="00DC4B3C">
    <w:pPr>
      <w:pStyle w:val="ad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4E5" w:rsidRDefault="00ED54E5" w:rsidP="009709B9">
      <w:pPr>
        <w:spacing w:after="0" w:line="240" w:lineRule="auto"/>
      </w:pPr>
      <w:r>
        <w:separator/>
      </w:r>
    </w:p>
  </w:footnote>
  <w:footnote w:type="continuationSeparator" w:id="0">
    <w:p w:rsidR="00ED54E5" w:rsidRDefault="00ED54E5" w:rsidP="00970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08E"/>
    <w:multiLevelType w:val="hybridMultilevel"/>
    <w:tmpl w:val="44A62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642E9"/>
    <w:multiLevelType w:val="multilevel"/>
    <w:tmpl w:val="2F7613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355CE5"/>
    <w:multiLevelType w:val="hybridMultilevel"/>
    <w:tmpl w:val="189A4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730B7"/>
    <w:multiLevelType w:val="hybridMultilevel"/>
    <w:tmpl w:val="4D089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CA0333"/>
    <w:multiLevelType w:val="hybridMultilevel"/>
    <w:tmpl w:val="C03C7878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5">
    <w:nsid w:val="131F4D6B"/>
    <w:multiLevelType w:val="hybridMultilevel"/>
    <w:tmpl w:val="8000EBD2"/>
    <w:lvl w:ilvl="0" w:tplc="744CFF3A">
      <w:numFmt w:val="bullet"/>
      <w:lvlText w:val=""/>
      <w:lvlJc w:val="left"/>
      <w:pPr>
        <w:ind w:left="1569" w:hanging="6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BA1CF0">
      <w:numFmt w:val="bullet"/>
      <w:lvlText w:val="•"/>
      <w:lvlJc w:val="left"/>
      <w:pPr>
        <w:ind w:left="2467" w:hanging="694"/>
      </w:pPr>
      <w:rPr>
        <w:rFonts w:hint="default"/>
        <w:lang w:val="ru-RU" w:eastAsia="en-US" w:bidi="ar-SA"/>
      </w:rPr>
    </w:lvl>
    <w:lvl w:ilvl="2" w:tplc="7CA68106">
      <w:numFmt w:val="bullet"/>
      <w:lvlText w:val="•"/>
      <w:lvlJc w:val="left"/>
      <w:pPr>
        <w:ind w:left="3374" w:hanging="694"/>
      </w:pPr>
      <w:rPr>
        <w:rFonts w:hint="default"/>
        <w:lang w:val="ru-RU" w:eastAsia="en-US" w:bidi="ar-SA"/>
      </w:rPr>
    </w:lvl>
    <w:lvl w:ilvl="3" w:tplc="29947896">
      <w:numFmt w:val="bullet"/>
      <w:lvlText w:val="•"/>
      <w:lvlJc w:val="left"/>
      <w:pPr>
        <w:ind w:left="4281" w:hanging="694"/>
      </w:pPr>
      <w:rPr>
        <w:rFonts w:hint="default"/>
        <w:lang w:val="ru-RU" w:eastAsia="en-US" w:bidi="ar-SA"/>
      </w:rPr>
    </w:lvl>
    <w:lvl w:ilvl="4" w:tplc="A398AC18">
      <w:numFmt w:val="bullet"/>
      <w:lvlText w:val="•"/>
      <w:lvlJc w:val="left"/>
      <w:pPr>
        <w:ind w:left="5188" w:hanging="694"/>
      </w:pPr>
      <w:rPr>
        <w:rFonts w:hint="default"/>
        <w:lang w:val="ru-RU" w:eastAsia="en-US" w:bidi="ar-SA"/>
      </w:rPr>
    </w:lvl>
    <w:lvl w:ilvl="5" w:tplc="9974659C">
      <w:numFmt w:val="bullet"/>
      <w:lvlText w:val="•"/>
      <w:lvlJc w:val="left"/>
      <w:pPr>
        <w:ind w:left="6095" w:hanging="694"/>
      </w:pPr>
      <w:rPr>
        <w:rFonts w:hint="default"/>
        <w:lang w:val="ru-RU" w:eastAsia="en-US" w:bidi="ar-SA"/>
      </w:rPr>
    </w:lvl>
    <w:lvl w:ilvl="6" w:tplc="6A72FF80">
      <w:numFmt w:val="bullet"/>
      <w:lvlText w:val="•"/>
      <w:lvlJc w:val="left"/>
      <w:pPr>
        <w:ind w:left="7002" w:hanging="694"/>
      </w:pPr>
      <w:rPr>
        <w:rFonts w:hint="default"/>
        <w:lang w:val="ru-RU" w:eastAsia="en-US" w:bidi="ar-SA"/>
      </w:rPr>
    </w:lvl>
    <w:lvl w:ilvl="7" w:tplc="7C4CDB00">
      <w:numFmt w:val="bullet"/>
      <w:lvlText w:val="•"/>
      <w:lvlJc w:val="left"/>
      <w:pPr>
        <w:ind w:left="7909" w:hanging="694"/>
      </w:pPr>
      <w:rPr>
        <w:rFonts w:hint="default"/>
        <w:lang w:val="ru-RU" w:eastAsia="en-US" w:bidi="ar-SA"/>
      </w:rPr>
    </w:lvl>
    <w:lvl w:ilvl="8" w:tplc="0FB262DE">
      <w:numFmt w:val="bullet"/>
      <w:lvlText w:val="•"/>
      <w:lvlJc w:val="left"/>
      <w:pPr>
        <w:ind w:left="8817" w:hanging="694"/>
      </w:pPr>
      <w:rPr>
        <w:rFonts w:hint="default"/>
        <w:lang w:val="ru-RU" w:eastAsia="en-US" w:bidi="ar-SA"/>
      </w:rPr>
    </w:lvl>
  </w:abstractNum>
  <w:abstractNum w:abstractNumId="6">
    <w:nsid w:val="13845289"/>
    <w:multiLevelType w:val="hybridMultilevel"/>
    <w:tmpl w:val="7F4AC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92741"/>
    <w:multiLevelType w:val="hybridMultilevel"/>
    <w:tmpl w:val="35E866AE"/>
    <w:lvl w:ilvl="0" w:tplc="ADFAE1C2">
      <w:numFmt w:val="bullet"/>
      <w:lvlText w:val=""/>
      <w:lvlJc w:val="left"/>
      <w:pPr>
        <w:ind w:left="1569" w:hanging="6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70CDE6">
      <w:numFmt w:val="bullet"/>
      <w:lvlText w:val="•"/>
      <w:lvlJc w:val="left"/>
      <w:pPr>
        <w:ind w:left="2467" w:hanging="694"/>
      </w:pPr>
      <w:rPr>
        <w:rFonts w:hint="default"/>
        <w:lang w:val="ru-RU" w:eastAsia="en-US" w:bidi="ar-SA"/>
      </w:rPr>
    </w:lvl>
    <w:lvl w:ilvl="2" w:tplc="864CA988">
      <w:numFmt w:val="bullet"/>
      <w:lvlText w:val="•"/>
      <w:lvlJc w:val="left"/>
      <w:pPr>
        <w:ind w:left="3374" w:hanging="694"/>
      </w:pPr>
      <w:rPr>
        <w:rFonts w:hint="default"/>
        <w:lang w:val="ru-RU" w:eastAsia="en-US" w:bidi="ar-SA"/>
      </w:rPr>
    </w:lvl>
    <w:lvl w:ilvl="3" w:tplc="41C0EE9A">
      <w:numFmt w:val="bullet"/>
      <w:lvlText w:val="•"/>
      <w:lvlJc w:val="left"/>
      <w:pPr>
        <w:ind w:left="4281" w:hanging="694"/>
      </w:pPr>
      <w:rPr>
        <w:rFonts w:hint="default"/>
        <w:lang w:val="ru-RU" w:eastAsia="en-US" w:bidi="ar-SA"/>
      </w:rPr>
    </w:lvl>
    <w:lvl w:ilvl="4" w:tplc="118C7182">
      <w:numFmt w:val="bullet"/>
      <w:lvlText w:val="•"/>
      <w:lvlJc w:val="left"/>
      <w:pPr>
        <w:ind w:left="5188" w:hanging="694"/>
      </w:pPr>
      <w:rPr>
        <w:rFonts w:hint="default"/>
        <w:lang w:val="ru-RU" w:eastAsia="en-US" w:bidi="ar-SA"/>
      </w:rPr>
    </w:lvl>
    <w:lvl w:ilvl="5" w:tplc="1B945EF6">
      <w:numFmt w:val="bullet"/>
      <w:lvlText w:val="•"/>
      <w:lvlJc w:val="left"/>
      <w:pPr>
        <w:ind w:left="6095" w:hanging="694"/>
      </w:pPr>
      <w:rPr>
        <w:rFonts w:hint="default"/>
        <w:lang w:val="ru-RU" w:eastAsia="en-US" w:bidi="ar-SA"/>
      </w:rPr>
    </w:lvl>
    <w:lvl w:ilvl="6" w:tplc="9A926232">
      <w:numFmt w:val="bullet"/>
      <w:lvlText w:val="•"/>
      <w:lvlJc w:val="left"/>
      <w:pPr>
        <w:ind w:left="7002" w:hanging="694"/>
      </w:pPr>
      <w:rPr>
        <w:rFonts w:hint="default"/>
        <w:lang w:val="ru-RU" w:eastAsia="en-US" w:bidi="ar-SA"/>
      </w:rPr>
    </w:lvl>
    <w:lvl w:ilvl="7" w:tplc="A1C8012E">
      <w:numFmt w:val="bullet"/>
      <w:lvlText w:val="•"/>
      <w:lvlJc w:val="left"/>
      <w:pPr>
        <w:ind w:left="7909" w:hanging="694"/>
      </w:pPr>
      <w:rPr>
        <w:rFonts w:hint="default"/>
        <w:lang w:val="ru-RU" w:eastAsia="en-US" w:bidi="ar-SA"/>
      </w:rPr>
    </w:lvl>
    <w:lvl w:ilvl="8" w:tplc="988263A6">
      <w:numFmt w:val="bullet"/>
      <w:lvlText w:val="•"/>
      <w:lvlJc w:val="left"/>
      <w:pPr>
        <w:ind w:left="8817" w:hanging="694"/>
      </w:pPr>
      <w:rPr>
        <w:rFonts w:hint="default"/>
        <w:lang w:val="ru-RU" w:eastAsia="en-US" w:bidi="ar-SA"/>
      </w:rPr>
    </w:lvl>
  </w:abstractNum>
  <w:abstractNum w:abstractNumId="8">
    <w:nsid w:val="14EE244A"/>
    <w:multiLevelType w:val="hybridMultilevel"/>
    <w:tmpl w:val="C1B2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D957FC"/>
    <w:multiLevelType w:val="hybridMultilevel"/>
    <w:tmpl w:val="2AFA2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66D6B"/>
    <w:multiLevelType w:val="multilevel"/>
    <w:tmpl w:val="89E810AA"/>
    <w:lvl w:ilvl="0">
      <w:start w:val="1"/>
      <w:numFmt w:val="decimal"/>
      <w:lvlText w:val="%1."/>
      <w:lvlJc w:val="left"/>
      <w:pPr>
        <w:ind w:left="744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462C0"/>
        <w:spacing w:val="0"/>
        <w:w w:val="100"/>
        <w:sz w:val="24"/>
        <w:szCs w:val="24"/>
        <w:u w:val="single" w:color="0462C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60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462C0"/>
        <w:spacing w:val="0"/>
        <w:w w:val="100"/>
        <w:sz w:val="24"/>
        <w:szCs w:val="24"/>
        <w:u w:val="single" w:color="0462C0"/>
        <w:lang w:val="ru-RU" w:eastAsia="en-US" w:bidi="ar-SA"/>
      </w:rPr>
    </w:lvl>
    <w:lvl w:ilvl="2">
      <w:numFmt w:val="bullet"/>
      <w:lvlText w:val="•"/>
      <w:lvlJc w:val="left"/>
      <w:pPr>
        <w:ind w:left="1807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5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601"/>
      </w:pPr>
      <w:rPr>
        <w:rFonts w:hint="default"/>
        <w:lang w:val="ru-RU" w:eastAsia="en-US" w:bidi="ar-SA"/>
      </w:rPr>
    </w:lvl>
  </w:abstractNum>
  <w:abstractNum w:abstractNumId="11">
    <w:nsid w:val="195457AB"/>
    <w:multiLevelType w:val="hybridMultilevel"/>
    <w:tmpl w:val="BE182930"/>
    <w:lvl w:ilvl="0" w:tplc="46E64CCC">
      <w:numFmt w:val="bullet"/>
      <w:lvlText w:val=""/>
      <w:lvlJc w:val="left"/>
      <w:pPr>
        <w:ind w:left="921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50C4A4">
      <w:numFmt w:val="bullet"/>
      <w:lvlText w:val=""/>
      <w:lvlJc w:val="left"/>
      <w:pPr>
        <w:ind w:left="921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97C501C">
      <w:numFmt w:val="bullet"/>
      <w:lvlText w:val="•"/>
      <w:lvlJc w:val="left"/>
      <w:pPr>
        <w:ind w:left="2862" w:hanging="154"/>
      </w:pPr>
      <w:rPr>
        <w:rFonts w:hint="default"/>
        <w:lang w:val="ru-RU" w:eastAsia="en-US" w:bidi="ar-SA"/>
      </w:rPr>
    </w:lvl>
    <w:lvl w:ilvl="3" w:tplc="CA56D0FA">
      <w:numFmt w:val="bullet"/>
      <w:lvlText w:val="•"/>
      <w:lvlJc w:val="left"/>
      <w:pPr>
        <w:ind w:left="3833" w:hanging="154"/>
      </w:pPr>
      <w:rPr>
        <w:rFonts w:hint="default"/>
        <w:lang w:val="ru-RU" w:eastAsia="en-US" w:bidi="ar-SA"/>
      </w:rPr>
    </w:lvl>
    <w:lvl w:ilvl="4" w:tplc="997CCB3A">
      <w:numFmt w:val="bullet"/>
      <w:lvlText w:val="•"/>
      <w:lvlJc w:val="left"/>
      <w:pPr>
        <w:ind w:left="4804" w:hanging="154"/>
      </w:pPr>
      <w:rPr>
        <w:rFonts w:hint="default"/>
        <w:lang w:val="ru-RU" w:eastAsia="en-US" w:bidi="ar-SA"/>
      </w:rPr>
    </w:lvl>
    <w:lvl w:ilvl="5" w:tplc="2B64EE22">
      <w:numFmt w:val="bullet"/>
      <w:lvlText w:val="•"/>
      <w:lvlJc w:val="left"/>
      <w:pPr>
        <w:ind w:left="5775" w:hanging="154"/>
      </w:pPr>
      <w:rPr>
        <w:rFonts w:hint="default"/>
        <w:lang w:val="ru-RU" w:eastAsia="en-US" w:bidi="ar-SA"/>
      </w:rPr>
    </w:lvl>
    <w:lvl w:ilvl="6" w:tplc="1E3649BA">
      <w:numFmt w:val="bullet"/>
      <w:lvlText w:val="•"/>
      <w:lvlJc w:val="left"/>
      <w:pPr>
        <w:ind w:left="6746" w:hanging="154"/>
      </w:pPr>
      <w:rPr>
        <w:rFonts w:hint="default"/>
        <w:lang w:val="ru-RU" w:eastAsia="en-US" w:bidi="ar-SA"/>
      </w:rPr>
    </w:lvl>
    <w:lvl w:ilvl="7" w:tplc="D6BEEA5E">
      <w:numFmt w:val="bullet"/>
      <w:lvlText w:val="•"/>
      <w:lvlJc w:val="left"/>
      <w:pPr>
        <w:ind w:left="7717" w:hanging="154"/>
      </w:pPr>
      <w:rPr>
        <w:rFonts w:hint="default"/>
        <w:lang w:val="ru-RU" w:eastAsia="en-US" w:bidi="ar-SA"/>
      </w:rPr>
    </w:lvl>
    <w:lvl w:ilvl="8" w:tplc="D3EA5B74">
      <w:numFmt w:val="bullet"/>
      <w:lvlText w:val="•"/>
      <w:lvlJc w:val="left"/>
      <w:pPr>
        <w:ind w:left="8689" w:hanging="154"/>
      </w:pPr>
      <w:rPr>
        <w:rFonts w:hint="default"/>
        <w:lang w:val="ru-RU" w:eastAsia="en-US" w:bidi="ar-SA"/>
      </w:rPr>
    </w:lvl>
  </w:abstractNum>
  <w:abstractNum w:abstractNumId="12">
    <w:nsid w:val="199C21C4"/>
    <w:multiLevelType w:val="hybridMultilevel"/>
    <w:tmpl w:val="612C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E64927"/>
    <w:multiLevelType w:val="hybridMultilevel"/>
    <w:tmpl w:val="6660F2FC"/>
    <w:lvl w:ilvl="0" w:tplc="40CC2734">
      <w:start w:val="9"/>
      <w:numFmt w:val="decimal"/>
      <w:lvlText w:val="%1."/>
      <w:lvlJc w:val="left"/>
      <w:pPr>
        <w:ind w:left="1568" w:hanging="360"/>
      </w:pPr>
      <w:rPr>
        <w:rFonts w:hint="default"/>
        <w:color w:val="2E5395"/>
      </w:rPr>
    </w:lvl>
    <w:lvl w:ilvl="1" w:tplc="04190019" w:tentative="1">
      <w:start w:val="1"/>
      <w:numFmt w:val="lowerLetter"/>
      <w:lvlText w:val="%2."/>
      <w:lvlJc w:val="left"/>
      <w:pPr>
        <w:ind w:left="2288" w:hanging="360"/>
      </w:pPr>
    </w:lvl>
    <w:lvl w:ilvl="2" w:tplc="0419001B" w:tentative="1">
      <w:start w:val="1"/>
      <w:numFmt w:val="lowerRoman"/>
      <w:lvlText w:val="%3."/>
      <w:lvlJc w:val="right"/>
      <w:pPr>
        <w:ind w:left="3008" w:hanging="180"/>
      </w:pPr>
    </w:lvl>
    <w:lvl w:ilvl="3" w:tplc="0419000F" w:tentative="1">
      <w:start w:val="1"/>
      <w:numFmt w:val="decimal"/>
      <w:lvlText w:val="%4."/>
      <w:lvlJc w:val="left"/>
      <w:pPr>
        <w:ind w:left="3728" w:hanging="360"/>
      </w:pPr>
    </w:lvl>
    <w:lvl w:ilvl="4" w:tplc="04190019" w:tentative="1">
      <w:start w:val="1"/>
      <w:numFmt w:val="lowerLetter"/>
      <w:lvlText w:val="%5."/>
      <w:lvlJc w:val="left"/>
      <w:pPr>
        <w:ind w:left="4448" w:hanging="360"/>
      </w:pPr>
    </w:lvl>
    <w:lvl w:ilvl="5" w:tplc="0419001B" w:tentative="1">
      <w:start w:val="1"/>
      <w:numFmt w:val="lowerRoman"/>
      <w:lvlText w:val="%6."/>
      <w:lvlJc w:val="right"/>
      <w:pPr>
        <w:ind w:left="5168" w:hanging="180"/>
      </w:pPr>
    </w:lvl>
    <w:lvl w:ilvl="6" w:tplc="0419000F" w:tentative="1">
      <w:start w:val="1"/>
      <w:numFmt w:val="decimal"/>
      <w:lvlText w:val="%7."/>
      <w:lvlJc w:val="left"/>
      <w:pPr>
        <w:ind w:left="5888" w:hanging="360"/>
      </w:pPr>
    </w:lvl>
    <w:lvl w:ilvl="7" w:tplc="04190019" w:tentative="1">
      <w:start w:val="1"/>
      <w:numFmt w:val="lowerLetter"/>
      <w:lvlText w:val="%8."/>
      <w:lvlJc w:val="left"/>
      <w:pPr>
        <w:ind w:left="6608" w:hanging="360"/>
      </w:pPr>
    </w:lvl>
    <w:lvl w:ilvl="8" w:tplc="041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4">
    <w:nsid w:val="25003352"/>
    <w:multiLevelType w:val="multilevel"/>
    <w:tmpl w:val="FB5A4560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4769" w:hanging="504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5273" w:hanging="648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777" w:hanging="792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281" w:hanging="936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6785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7289" w:hanging="1224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65" w:hanging="1440"/>
      </w:pPr>
      <w:rPr>
        <w:rFonts w:hint="default"/>
        <w:sz w:val="28"/>
      </w:rPr>
    </w:lvl>
  </w:abstractNum>
  <w:abstractNum w:abstractNumId="15">
    <w:nsid w:val="264602F0"/>
    <w:multiLevelType w:val="hybridMultilevel"/>
    <w:tmpl w:val="DCAC4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A474A3"/>
    <w:multiLevelType w:val="hybridMultilevel"/>
    <w:tmpl w:val="1F3E02A2"/>
    <w:lvl w:ilvl="0" w:tplc="7370FCC8">
      <w:start w:val="10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7">
    <w:nsid w:val="320A78DD"/>
    <w:multiLevelType w:val="hybridMultilevel"/>
    <w:tmpl w:val="AF9471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E0921"/>
    <w:multiLevelType w:val="hybridMultilevel"/>
    <w:tmpl w:val="E9EC9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35A08"/>
    <w:multiLevelType w:val="hybridMultilevel"/>
    <w:tmpl w:val="B2DAF94E"/>
    <w:lvl w:ilvl="0" w:tplc="C4B2972A">
      <w:start w:val="6"/>
      <w:numFmt w:val="decimal"/>
      <w:lvlText w:val="%1."/>
      <w:lvlJc w:val="left"/>
      <w:pPr>
        <w:ind w:left="5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0">
    <w:nsid w:val="502C6FA3"/>
    <w:multiLevelType w:val="hybridMultilevel"/>
    <w:tmpl w:val="372E4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359AF"/>
    <w:multiLevelType w:val="hybridMultilevel"/>
    <w:tmpl w:val="33D4BB38"/>
    <w:lvl w:ilvl="0" w:tplc="2D742260">
      <w:start w:val="9"/>
      <w:numFmt w:val="decimal"/>
      <w:lvlText w:val="%1."/>
      <w:lvlJc w:val="left"/>
      <w:pPr>
        <w:ind w:left="50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2">
    <w:nsid w:val="61D44DF6"/>
    <w:multiLevelType w:val="hybridMultilevel"/>
    <w:tmpl w:val="5A26C5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4343E5B"/>
    <w:multiLevelType w:val="hybridMultilevel"/>
    <w:tmpl w:val="B6740FD6"/>
    <w:lvl w:ilvl="0" w:tplc="ED3E2A9A">
      <w:numFmt w:val="bullet"/>
      <w:lvlText w:val=""/>
      <w:lvlJc w:val="left"/>
      <w:pPr>
        <w:ind w:left="1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D48A62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2" w:tplc="3A124C84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3" w:tplc="E90063BA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 w:tplc="4E64D946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  <w:lvl w:ilvl="5" w:tplc="0C9AD93C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6" w:tplc="699E5296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7" w:tplc="C73E2D70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6E9AAA8C">
      <w:numFmt w:val="bullet"/>
      <w:lvlText w:val="•"/>
      <w:lvlJc w:val="left"/>
      <w:pPr>
        <w:ind w:left="8817" w:hanging="360"/>
      </w:pPr>
      <w:rPr>
        <w:rFonts w:hint="default"/>
        <w:lang w:val="ru-RU" w:eastAsia="en-US" w:bidi="ar-SA"/>
      </w:rPr>
    </w:lvl>
  </w:abstractNum>
  <w:abstractNum w:abstractNumId="24">
    <w:nsid w:val="760737E6"/>
    <w:multiLevelType w:val="hybridMultilevel"/>
    <w:tmpl w:val="62500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286ED4"/>
    <w:multiLevelType w:val="multilevel"/>
    <w:tmpl w:val="991080BE"/>
    <w:lvl w:ilvl="0">
      <w:start w:val="1"/>
      <w:numFmt w:val="decimal"/>
      <w:lvlText w:val="%1."/>
      <w:lvlJc w:val="left"/>
      <w:pPr>
        <w:ind w:left="2407" w:hanging="2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1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4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20"/>
  </w:num>
  <w:num w:numId="5">
    <w:abstractNumId w:val="9"/>
  </w:num>
  <w:num w:numId="6">
    <w:abstractNumId w:val="24"/>
  </w:num>
  <w:num w:numId="7">
    <w:abstractNumId w:val="22"/>
  </w:num>
  <w:num w:numId="8">
    <w:abstractNumId w:val="2"/>
  </w:num>
  <w:num w:numId="9">
    <w:abstractNumId w:val="12"/>
  </w:num>
  <w:num w:numId="10">
    <w:abstractNumId w:val="15"/>
  </w:num>
  <w:num w:numId="11">
    <w:abstractNumId w:val="0"/>
  </w:num>
  <w:num w:numId="12">
    <w:abstractNumId w:val="18"/>
  </w:num>
  <w:num w:numId="13">
    <w:abstractNumId w:val="8"/>
  </w:num>
  <w:num w:numId="14">
    <w:abstractNumId w:val="6"/>
  </w:num>
  <w:num w:numId="15">
    <w:abstractNumId w:val="10"/>
  </w:num>
  <w:num w:numId="16">
    <w:abstractNumId w:val="23"/>
  </w:num>
  <w:num w:numId="17">
    <w:abstractNumId w:val="7"/>
  </w:num>
  <w:num w:numId="18">
    <w:abstractNumId w:val="25"/>
  </w:num>
  <w:num w:numId="19">
    <w:abstractNumId w:val="13"/>
  </w:num>
  <w:num w:numId="20">
    <w:abstractNumId w:val="5"/>
  </w:num>
  <w:num w:numId="21">
    <w:abstractNumId w:val="11"/>
  </w:num>
  <w:num w:numId="22">
    <w:abstractNumId w:val="16"/>
  </w:num>
  <w:num w:numId="23">
    <w:abstractNumId w:val="4"/>
  </w:num>
  <w:num w:numId="24">
    <w:abstractNumId w:val="21"/>
  </w:num>
  <w:num w:numId="25">
    <w:abstractNumId w:val="1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10"/>
    <w:rsid w:val="00185AA8"/>
    <w:rsid w:val="00322CE5"/>
    <w:rsid w:val="003369E6"/>
    <w:rsid w:val="0034631A"/>
    <w:rsid w:val="003515B7"/>
    <w:rsid w:val="00401D83"/>
    <w:rsid w:val="00427C93"/>
    <w:rsid w:val="00453343"/>
    <w:rsid w:val="004574B5"/>
    <w:rsid w:val="00474A7A"/>
    <w:rsid w:val="004957BF"/>
    <w:rsid w:val="00601810"/>
    <w:rsid w:val="0061068A"/>
    <w:rsid w:val="00633BB6"/>
    <w:rsid w:val="00653DEA"/>
    <w:rsid w:val="006977F4"/>
    <w:rsid w:val="006C690D"/>
    <w:rsid w:val="0088660F"/>
    <w:rsid w:val="00891A8F"/>
    <w:rsid w:val="00891D78"/>
    <w:rsid w:val="00940136"/>
    <w:rsid w:val="009709B9"/>
    <w:rsid w:val="00992B52"/>
    <w:rsid w:val="009F0ED5"/>
    <w:rsid w:val="00A64045"/>
    <w:rsid w:val="00A80976"/>
    <w:rsid w:val="00AF20C7"/>
    <w:rsid w:val="00B32D6F"/>
    <w:rsid w:val="00BC52C1"/>
    <w:rsid w:val="00C96E4D"/>
    <w:rsid w:val="00D97717"/>
    <w:rsid w:val="00DC4B3C"/>
    <w:rsid w:val="00E01830"/>
    <w:rsid w:val="00E41324"/>
    <w:rsid w:val="00E63A7E"/>
    <w:rsid w:val="00ED54E5"/>
    <w:rsid w:val="00F7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1810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27C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81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Hyperlink"/>
    <w:uiPriority w:val="99"/>
    <w:rsid w:val="00601810"/>
    <w:rPr>
      <w:rFonts w:cs="Times New Roman"/>
      <w:color w:val="0000FF"/>
      <w:u w:val="single"/>
    </w:rPr>
  </w:style>
  <w:style w:type="paragraph" w:styleId="a4">
    <w:name w:val="caption"/>
    <w:basedOn w:val="a"/>
    <w:next w:val="a"/>
    <w:unhideWhenUsed/>
    <w:qFormat/>
    <w:rsid w:val="00601810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01810"/>
    <w:pPr>
      <w:ind w:left="720"/>
      <w:contextualSpacing/>
    </w:pPr>
  </w:style>
  <w:style w:type="paragraph" w:styleId="a6">
    <w:name w:val="TOC Heading"/>
    <w:basedOn w:val="1"/>
    <w:next w:val="a"/>
    <w:uiPriority w:val="39"/>
    <w:unhideWhenUsed/>
    <w:qFormat/>
    <w:rsid w:val="00427C93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427C93"/>
    <w:pPr>
      <w:spacing w:after="100"/>
    </w:pPr>
  </w:style>
  <w:style w:type="paragraph" w:styleId="a7">
    <w:name w:val="Balloon Text"/>
    <w:basedOn w:val="a"/>
    <w:link w:val="a8"/>
    <w:uiPriority w:val="99"/>
    <w:semiHidden/>
    <w:unhideWhenUsed/>
    <w:rsid w:val="0042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7C9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27C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9709B9"/>
    <w:pPr>
      <w:spacing w:after="100"/>
      <w:ind w:left="220"/>
    </w:pPr>
  </w:style>
  <w:style w:type="paragraph" w:styleId="a9">
    <w:name w:val="header"/>
    <w:basedOn w:val="a"/>
    <w:link w:val="aa"/>
    <w:uiPriority w:val="99"/>
    <w:semiHidden/>
    <w:unhideWhenUsed/>
    <w:rsid w:val="00970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709B9"/>
  </w:style>
  <w:style w:type="paragraph" w:styleId="ab">
    <w:name w:val="footer"/>
    <w:basedOn w:val="a"/>
    <w:link w:val="ac"/>
    <w:uiPriority w:val="99"/>
    <w:unhideWhenUsed/>
    <w:rsid w:val="00970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709B9"/>
  </w:style>
  <w:style w:type="paragraph" w:styleId="ad">
    <w:name w:val="Body Text"/>
    <w:basedOn w:val="a"/>
    <w:link w:val="ae"/>
    <w:uiPriority w:val="1"/>
    <w:qFormat/>
    <w:rsid w:val="00940136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94013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74A7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4A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1810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27C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81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Hyperlink"/>
    <w:uiPriority w:val="99"/>
    <w:rsid w:val="00601810"/>
    <w:rPr>
      <w:rFonts w:cs="Times New Roman"/>
      <w:color w:val="0000FF"/>
      <w:u w:val="single"/>
    </w:rPr>
  </w:style>
  <w:style w:type="paragraph" w:styleId="a4">
    <w:name w:val="caption"/>
    <w:basedOn w:val="a"/>
    <w:next w:val="a"/>
    <w:unhideWhenUsed/>
    <w:qFormat/>
    <w:rsid w:val="00601810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01810"/>
    <w:pPr>
      <w:ind w:left="720"/>
      <w:contextualSpacing/>
    </w:pPr>
  </w:style>
  <w:style w:type="paragraph" w:styleId="a6">
    <w:name w:val="TOC Heading"/>
    <w:basedOn w:val="1"/>
    <w:next w:val="a"/>
    <w:uiPriority w:val="39"/>
    <w:unhideWhenUsed/>
    <w:qFormat/>
    <w:rsid w:val="00427C93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427C93"/>
    <w:pPr>
      <w:spacing w:after="100"/>
    </w:pPr>
  </w:style>
  <w:style w:type="paragraph" w:styleId="a7">
    <w:name w:val="Balloon Text"/>
    <w:basedOn w:val="a"/>
    <w:link w:val="a8"/>
    <w:uiPriority w:val="99"/>
    <w:semiHidden/>
    <w:unhideWhenUsed/>
    <w:rsid w:val="0042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7C9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27C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9709B9"/>
    <w:pPr>
      <w:spacing w:after="100"/>
      <w:ind w:left="220"/>
    </w:pPr>
  </w:style>
  <w:style w:type="paragraph" w:styleId="a9">
    <w:name w:val="header"/>
    <w:basedOn w:val="a"/>
    <w:link w:val="aa"/>
    <w:uiPriority w:val="99"/>
    <w:semiHidden/>
    <w:unhideWhenUsed/>
    <w:rsid w:val="00970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709B9"/>
  </w:style>
  <w:style w:type="paragraph" w:styleId="ab">
    <w:name w:val="footer"/>
    <w:basedOn w:val="a"/>
    <w:link w:val="ac"/>
    <w:uiPriority w:val="99"/>
    <w:unhideWhenUsed/>
    <w:rsid w:val="00970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709B9"/>
  </w:style>
  <w:style w:type="paragraph" w:styleId="ad">
    <w:name w:val="Body Text"/>
    <w:basedOn w:val="a"/>
    <w:link w:val="ae"/>
    <w:uiPriority w:val="1"/>
    <w:qFormat/>
    <w:rsid w:val="00940136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94013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74A7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4A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56E2F-FC36-405A-85B5-9184DCD67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5430</Words>
  <Characters>30956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alez</cp:lastModifiedBy>
  <cp:revision>5</cp:revision>
  <cp:lastPrinted>2026-01-19T12:46:00Z</cp:lastPrinted>
  <dcterms:created xsi:type="dcterms:W3CDTF">2025-10-13T09:00:00Z</dcterms:created>
  <dcterms:modified xsi:type="dcterms:W3CDTF">2026-02-25T09:22:00Z</dcterms:modified>
</cp:coreProperties>
</file>